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93110">
        <w:trPr>
          <w:trHeight w:hRule="exact" w:val="1666"/>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5543" w:type="dxa"/>
            <w:gridSpan w:val="4"/>
            <w:shd w:val="clear" w:color="000000" w:fill="FFFFFF"/>
            <w:tcMar>
              <w:left w:w="34" w:type="dxa"/>
              <w:right w:w="34" w:type="dxa"/>
            </w:tcMar>
          </w:tcPr>
          <w:p w:rsidR="00E93110" w:rsidRDefault="00B0027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E93110">
        <w:trPr>
          <w:trHeight w:hRule="exact" w:val="585"/>
        </w:trPr>
        <w:tc>
          <w:tcPr>
            <w:tcW w:w="10221"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93110" w:rsidRDefault="00B002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3110">
        <w:trPr>
          <w:trHeight w:hRule="exact" w:val="314"/>
        </w:trPr>
        <w:tc>
          <w:tcPr>
            <w:tcW w:w="10221"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93110">
        <w:trPr>
          <w:trHeight w:hRule="exact" w:val="211"/>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993" w:type="dxa"/>
          </w:tcPr>
          <w:p w:rsidR="00E93110" w:rsidRDefault="00E93110"/>
        </w:tc>
        <w:tc>
          <w:tcPr>
            <w:tcW w:w="2836" w:type="dxa"/>
          </w:tcPr>
          <w:p w:rsidR="00E93110" w:rsidRDefault="00E93110"/>
        </w:tc>
      </w:tr>
      <w:tr w:rsidR="00E93110">
        <w:trPr>
          <w:trHeight w:hRule="exact" w:val="277"/>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3842" w:type="dxa"/>
            <w:gridSpan w:val="2"/>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УТВЕРЖДАЮ</w:t>
            </w:r>
          </w:p>
        </w:tc>
      </w:tr>
      <w:tr w:rsidR="00E93110">
        <w:trPr>
          <w:trHeight w:hRule="exact" w:val="972"/>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3842" w:type="dxa"/>
            <w:gridSpan w:val="2"/>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93110" w:rsidRDefault="00E93110">
            <w:pPr>
              <w:spacing w:after="0" w:line="240" w:lineRule="auto"/>
              <w:jc w:val="center"/>
              <w:rPr>
                <w:sz w:val="24"/>
                <w:szCs w:val="24"/>
              </w:rPr>
            </w:pPr>
          </w:p>
          <w:p w:rsidR="00E93110" w:rsidRDefault="00B0027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93110">
        <w:trPr>
          <w:trHeight w:hRule="exact" w:val="277"/>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3842" w:type="dxa"/>
            <w:gridSpan w:val="2"/>
            <w:shd w:val="clear" w:color="000000" w:fill="FFFFFF"/>
            <w:tcMar>
              <w:left w:w="34" w:type="dxa"/>
              <w:right w:w="34" w:type="dxa"/>
            </w:tcMar>
          </w:tcPr>
          <w:p w:rsidR="00E93110" w:rsidRDefault="00B00277">
            <w:pPr>
              <w:spacing w:after="0" w:line="240" w:lineRule="auto"/>
              <w:jc w:val="right"/>
              <w:rPr>
                <w:sz w:val="24"/>
                <w:szCs w:val="24"/>
              </w:rPr>
            </w:pPr>
            <w:r>
              <w:rPr>
                <w:rFonts w:ascii="Times New Roman" w:hAnsi="Times New Roman" w:cs="Times New Roman"/>
                <w:color w:val="000000"/>
                <w:sz w:val="24"/>
                <w:szCs w:val="24"/>
              </w:rPr>
              <w:t>30.08.2021 г.</w:t>
            </w:r>
          </w:p>
        </w:tc>
      </w:tr>
      <w:tr w:rsidR="00E93110">
        <w:trPr>
          <w:trHeight w:hRule="exact" w:val="277"/>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993" w:type="dxa"/>
          </w:tcPr>
          <w:p w:rsidR="00E93110" w:rsidRDefault="00E93110"/>
        </w:tc>
        <w:tc>
          <w:tcPr>
            <w:tcW w:w="2836" w:type="dxa"/>
          </w:tcPr>
          <w:p w:rsidR="00E93110" w:rsidRDefault="00E93110"/>
        </w:tc>
      </w:tr>
      <w:tr w:rsidR="00E93110">
        <w:trPr>
          <w:trHeight w:hRule="exact" w:val="416"/>
        </w:trPr>
        <w:tc>
          <w:tcPr>
            <w:tcW w:w="10221"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3110">
        <w:trPr>
          <w:trHeight w:hRule="exact" w:val="775"/>
        </w:trPr>
        <w:tc>
          <w:tcPr>
            <w:tcW w:w="426" w:type="dxa"/>
          </w:tcPr>
          <w:p w:rsidR="00E93110" w:rsidRDefault="00E93110"/>
        </w:tc>
        <w:tc>
          <w:tcPr>
            <w:tcW w:w="710" w:type="dxa"/>
          </w:tcPr>
          <w:p w:rsidR="00E93110" w:rsidRDefault="00E93110"/>
        </w:tc>
        <w:tc>
          <w:tcPr>
            <w:tcW w:w="1419" w:type="dxa"/>
          </w:tcPr>
          <w:p w:rsidR="00E93110" w:rsidRDefault="00E93110"/>
        </w:tc>
        <w:tc>
          <w:tcPr>
            <w:tcW w:w="4834" w:type="dxa"/>
            <w:gridSpan w:val="5"/>
            <w:shd w:val="clear" w:color="000000" w:fill="FFFFFF"/>
            <w:tcMar>
              <w:left w:w="34" w:type="dxa"/>
              <w:right w:w="34" w:type="dxa"/>
            </w:tcMar>
          </w:tcPr>
          <w:p w:rsidR="00E93110" w:rsidRDefault="00B00277">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E93110" w:rsidRDefault="00B00277">
            <w:pPr>
              <w:spacing w:after="0" w:line="240" w:lineRule="auto"/>
              <w:jc w:val="center"/>
              <w:rPr>
                <w:sz w:val="32"/>
                <w:szCs w:val="32"/>
              </w:rPr>
            </w:pPr>
            <w:r>
              <w:rPr>
                <w:rFonts w:ascii="Times New Roman" w:hAnsi="Times New Roman" w:cs="Times New Roman"/>
                <w:color w:val="000000"/>
                <w:sz w:val="32"/>
                <w:szCs w:val="32"/>
              </w:rPr>
              <w:t>Б1.В.02.02</w:t>
            </w:r>
          </w:p>
        </w:tc>
        <w:tc>
          <w:tcPr>
            <w:tcW w:w="2836" w:type="dxa"/>
          </w:tcPr>
          <w:p w:rsidR="00E93110" w:rsidRDefault="00E93110"/>
        </w:tc>
      </w:tr>
      <w:tr w:rsidR="00E93110">
        <w:trPr>
          <w:trHeight w:hRule="exact" w:val="277"/>
        </w:trPr>
        <w:tc>
          <w:tcPr>
            <w:tcW w:w="10221"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93110">
        <w:trPr>
          <w:trHeight w:hRule="exact" w:val="1125"/>
        </w:trPr>
        <w:tc>
          <w:tcPr>
            <w:tcW w:w="426" w:type="dxa"/>
          </w:tcPr>
          <w:p w:rsidR="00E93110" w:rsidRDefault="00E93110"/>
        </w:tc>
        <w:tc>
          <w:tcPr>
            <w:tcW w:w="9795" w:type="dxa"/>
            <w:gridSpan w:val="8"/>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93110" w:rsidRDefault="00B002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E93110" w:rsidRDefault="00B002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93110">
        <w:trPr>
          <w:trHeight w:hRule="exact" w:val="833"/>
        </w:trPr>
        <w:tc>
          <w:tcPr>
            <w:tcW w:w="10221"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93110">
        <w:trPr>
          <w:trHeight w:hRule="exact" w:val="277"/>
        </w:trPr>
        <w:tc>
          <w:tcPr>
            <w:tcW w:w="3984" w:type="dxa"/>
            <w:gridSpan w:val="4"/>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93110" w:rsidRDefault="00E93110"/>
        </w:tc>
        <w:tc>
          <w:tcPr>
            <w:tcW w:w="426" w:type="dxa"/>
          </w:tcPr>
          <w:p w:rsidR="00E93110" w:rsidRDefault="00E93110"/>
        </w:tc>
        <w:tc>
          <w:tcPr>
            <w:tcW w:w="1277" w:type="dxa"/>
          </w:tcPr>
          <w:p w:rsidR="00E93110" w:rsidRDefault="00E93110"/>
        </w:tc>
        <w:tc>
          <w:tcPr>
            <w:tcW w:w="993" w:type="dxa"/>
          </w:tcPr>
          <w:p w:rsidR="00E93110" w:rsidRDefault="00E93110"/>
        </w:tc>
        <w:tc>
          <w:tcPr>
            <w:tcW w:w="2836" w:type="dxa"/>
          </w:tcPr>
          <w:p w:rsidR="00E93110" w:rsidRDefault="00E93110"/>
        </w:tc>
      </w:tr>
      <w:tr w:rsidR="00E93110">
        <w:trPr>
          <w:trHeight w:hRule="exact" w:val="155"/>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993" w:type="dxa"/>
          </w:tcPr>
          <w:p w:rsidR="00E93110" w:rsidRDefault="00E93110"/>
        </w:tc>
        <w:tc>
          <w:tcPr>
            <w:tcW w:w="2836" w:type="dxa"/>
          </w:tcPr>
          <w:p w:rsidR="00E93110" w:rsidRDefault="00E93110"/>
        </w:tc>
      </w:tr>
      <w:tr w:rsidR="00E9311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ОБРАЗОВАНИЕ И НАУКА</w:t>
            </w:r>
          </w:p>
        </w:tc>
      </w:tr>
      <w:tr w:rsidR="00E9311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9311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93110" w:rsidRDefault="00E931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E93110"/>
        </w:tc>
      </w:tr>
      <w:tr w:rsidR="00E9311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9311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93110" w:rsidRDefault="00E931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E93110"/>
        </w:tc>
      </w:tr>
      <w:tr w:rsidR="00E93110">
        <w:trPr>
          <w:trHeight w:hRule="exact" w:val="402"/>
        </w:trPr>
        <w:tc>
          <w:tcPr>
            <w:tcW w:w="5118" w:type="dxa"/>
            <w:gridSpan w:val="6"/>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E93110">
        <w:trPr>
          <w:trHeight w:hRule="exact" w:val="2443"/>
        </w:trPr>
        <w:tc>
          <w:tcPr>
            <w:tcW w:w="426" w:type="dxa"/>
          </w:tcPr>
          <w:p w:rsidR="00E93110" w:rsidRDefault="00E93110"/>
        </w:tc>
        <w:tc>
          <w:tcPr>
            <w:tcW w:w="710" w:type="dxa"/>
          </w:tcPr>
          <w:p w:rsidR="00E93110" w:rsidRDefault="00E93110"/>
        </w:tc>
        <w:tc>
          <w:tcPr>
            <w:tcW w:w="1419" w:type="dxa"/>
          </w:tcPr>
          <w:p w:rsidR="00E93110" w:rsidRDefault="00E93110"/>
        </w:tc>
        <w:tc>
          <w:tcPr>
            <w:tcW w:w="1419" w:type="dxa"/>
          </w:tcPr>
          <w:p w:rsidR="00E93110" w:rsidRDefault="00E93110"/>
        </w:tc>
        <w:tc>
          <w:tcPr>
            <w:tcW w:w="710" w:type="dxa"/>
          </w:tcPr>
          <w:p w:rsidR="00E93110" w:rsidRDefault="00E93110"/>
        </w:tc>
        <w:tc>
          <w:tcPr>
            <w:tcW w:w="426" w:type="dxa"/>
          </w:tcPr>
          <w:p w:rsidR="00E93110" w:rsidRDefault="00E93110"/>
        </w:tc>
        <w:tc>
          <w:tcPr>
            <w:tcW w:w="1277" w:type="dxa"/>
          </w:tcPr>
          <w:p w:rsidR="00E93110" w:rsidRDefault="00E93110"/>
        </w:tc>
        <w:tc>
          <w:tcPr>
            <w:tcW w:w="993" w:type="dxa"/>
          </w:tcPr>
          <w:p w:rsidR="00E93110" w:rsidRDefault="00E93110"/>
        </w:tc>
        <w:tc>
          <w:tcPr>
            <w:tcW w:w="2836" w:type="dxa"/>
          </w:tcPr>
          <w:p w:rsidR="00E93110" w:rsidRDefault="00E93110"/>
        </w:tc>
      </w:tr>
      <w:tr w:rsidR="00E93110">
        <w:trPr>
          <w:trHeight w:hRule="exact" w:val="277"/>
        </w:trPr>
        <w:tc>
          <w:tcPr>
            <w:tcW w:w="10079" w:type="dxa"/>
            <w:gridSpan w:val="9"/>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3110">
        <w:trPr>
          <w:trHeight w:hRule="exact" w:val="1805"/>
        </w:trPr>
        <w:tc>
          <w:tcPr>
            <w:tcW w:w="10079" w:type="dxa"/>
            <w:gridSpan w:val="9"/>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очной формы обучения 2021 года набора</w:t>
            </w:r>
          </w:p>
          <w:p w:rsidR="00E93110" w:rsidRPr="00B00277" w:rsidRDefault="00E93110">
            <w:pPr>
              <w:spacing w:after="0" w:line="240" w:lineRule="auto"/>
              <w:jc w:val="center"/>
              <w:rPr>
                <w:sz w:val="24"/>
                <w:szCs w:val="24"/>
                <w:lang w:val="ru-RU"/>
              </w:rPr>
            </w:pPr>
          </w:p>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на 2021-2022 учебный год</w:t>
            </w:r>
          </w:p>
          <w:p w:rsidR="00E93110" w:rsidRPr="00B00277" w:rsidRDefault="00E93110">
            <w:pPr>
              <w:spacing w:after="0" w:line="240" w:lineRule="auto"/>
              <w:jc w:val="center"/>
              <w:rPr>
                <w:sz w:val="24"/>
                <w:szCs w:val="24"/>
                <w:lang w:val="ru-RU"/>
              </w:rPr>
            </w:pPr>
          </w:p>
          <w:p w:rsidR="00E93110" w:rsidRDefault="00B00277">
            <w:pPr>
              <w:spacing w:after="0" w:line="240" w:lineRule="auto"/>
              <w:jc w:val="center"/>
              <w:rPr>
                <w:sz w:val="24"/>
                <w:szCs w:val="24"/>
              </w:rPr>
            </w:pPr>
            <w:r>
              <w:rPr>
                <w:rFonts w:ascii="Times New Roman" w:hAnsi="Times New Roman" w:cs="Times New Roman"/>
                <w:color w:val="000000"/>
                <w:sz w:val="24"/>
                <w:szCs w:val="24"/>
              </w:rPr>
              <w:t>Омск, 2021</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3110">
        <w:trPr>
          <w:trHeight w:hRule="exact" w:val="2222"/>
        </w:trPr>
        <w:tc>
          <w:tcPr>
            <w:tcW w:w="10788"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lastRenderedPageBreak/>
              <w:t>Составитель:</w:t>
            </w:r>
          </w:p>
          <w:p w:rsidR="00E93110" w:rsidRPr="00B00277" w:rsidRDefault="00E93110">
            <w:pPr>
              <w:spacing w:after="0" w:line="240" w:lineRule="auto"/>
              <w:rPr>
                <w:sz w:val="24"/>
                <w:szCs w:val="24"/>
                <w:lang w:val="ru-RU"/>
              </w:rPr>
            </w:pP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B00277">
              <w:rPr>
                <w:rFonts w:ascii="Times New Roman" w:hAnsi="Times New Roman" w:cs="Times New Roman"/>
                <w:color w:val="000000"/>
                <w:sz w:val="24"/>
                <w:szCs w:val="24"/>
                <w:lang w:val="ru-RU"/>
              </w:rPr>
              <w:t>Безденежных М.А.</w:t>
            </w:r>
          </w:p>
          <w:p w:rsidR="00E93110" w:rsidRPr="00B00277" w:rsidRDefault="00E93110">
            <w:pPr>
              <w:spacing w:after="0" w:line="240" w:lineRule="auto"/>
              <w:rPr>
                <w:sz w:val="24"/>
                <w:szCs w:val="24"/>
                <w:lang w:val="ru-RU"/>
              </w:rPr>
            </w:pP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93110" w:rsidRDefault="00B00277">
            <w:pPr>
              <w:spacing w:after="0" w:line="240" w:lineRule="auto"/>
              <w:rPr>
                <w:sz w:val="24"/>
                <w:szCs w:val="24"/>
              </w:rPr>
            </w:pPr>
            <w:r>
              <w:rPr>
                <w:rFonts w:ascii="Times New Roman" w:hAnsi="Times New Roman" w:cs="Times New Roman"/>
                <w:color w:val="000000"/>
                <w:sz w:val="24"/>
                <w:szCs w:val="24"/>
              </w:rPr>
              <w:t>Протокол от 30.08.2021 г.  №1</w:t>
            </w:r>
          </w:p>
        </w:tc>
      </w:tr>
      <w:tr w:rsidR="00E93110" w:rsidRPr="00B00277">
        <w:trPr>
          <w:trHeight w:hRule="exact" w:val="277"/>
        </w:trPr>
        <w:tc>
          <w:tcPr>
            <w:tcW w:w="10788"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B00277">
              <w:rPr>
                <w:rFonts w:ascii="Times New Roman" w:hAnsi="Times New Roman" w:cs="Times New Roman"/>
                <w:color w:val="000000"/>
                <w:sz w:val="24"/>
                <w:szCs w:val="24"/>
                <w:lang w:val="ru-RU"/>
              </w:rPr>
              <w:t>Лопанова Е.В.</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trPr>
          <w:trHeight w:hRule="exact" w:val="277"/>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3110">
        <w:trPr>
          <w:trHeight w:hRule="exact" w:val="555"/>
        </w:trPr>
        <w:tc>
          <w:tcPr>
            <w:tcW w:w="9640" w:type="dxa"/>
          </w:tcPr>
          <w:p w:rsidR="00E93110" w:rsidRDefault="00E93110"/>
        </w:tc>
      </w:tr>
      <w:tr w:rsidR="00E93110">
        <w:trPr>
          <w:trHeight w:hRule="exact" w:val="8751"/>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1     Наименование дисциплины</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9     Методические указания для обучающихся по освоению дисциплины</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93110" w:rsidRDefault="00B002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277"/>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93110" w:rsidRPr="00B00277">
        <w:trPr>
          <w:trHeight w:hRule="exact" w:val="15113"/>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00277">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2021/2022 учебного года: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trPr>
          <w:trHeight w:hRule="exact" w:val="285"/>
        </w:trPr>
        <w:tc>
          <w:tcPr>
            <w:tcW w:w="9654" w:type="dxa"/>
            <w:shd w:val="clear" w:color="000000" w:fill="FFFFFF"/>
            <w:tcMar>
              <w:left w:w="34" w:type="dxa"/>
              <w:right w:w="34" w:type="dxa"/>
            </w:tcMar>
          </w:tcPr>
          <w:p w:rsidR="00E93110" w:rsidRDefault="00B00277">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93110" w:rsidRPr="00B00277">
        <w:trPr>
          <w:trHeight w:hRule="exact" w:val="126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1. Наименование дисциплины: Б1.В.02.02 «Детская литература».</w:t>
            </w:r>
          </w:p>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3110" w:rsidRPr="00B00277">
        <w:trPr>
          <w:trHeight w:hRule="exact" w:val="3669"/>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00277">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3110" w:rsidRPr="00B002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Код компетенции: ПК-1</w:t>
            </w:r>
          </w:p>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E93110">
        <w:trPr>
          <w:trHeight w:hRule="exact" w:val="585"/>
        </w:trPr>
        <w:tc>
          <w:tcPr>
            <w:tcW w:w="9654" w:type="dxa"/>
            <w:shd w:val="clear" w:color="000000" w:fill="FFFFFF"/>
            <w:tcMar>
              <w:left w:w="34" w:type="dxa"/>
              <w:right w:w="34" w:type="dxa"/>
            </w:tcMar>
          </w:tcPr>
          <w:p w:rsidR="00E93110" w:rsidRPr="00B00277" w:rsidRDefault="00E93110">
            <w:pPr>
              <w:spacing w:after="0" w:line="240" w:lineRule="auto"/>
              <w:rPr>
                <w:sz w:val="24"/>
                <w:szCs w:val="24"/>
                <w:lang w:val="ru-RU"/>
              </w:rPr>
            </w:pPr>
          </w:p>
          <w:p w:rsidR="00E93110" w:rsidRDefault="00B002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3110" w:rsidRPr="00B002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E93110" w:rsidRPr="00B002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ПК-1.2 знать программы и учебники по преподаваемому предмету</w:t>
            </w:r>
          </w:p>
        </w:tc>
      </w:tr>
      <w:tr w:rsidR="00E93110" w:rsidRPr="00B0027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E93110" w:rsidRPr="00B002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E93110" w:rsidRPr="00B002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E93110" w:rsidRPr="00B002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E93110" w:rsidRPr="00B002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E93110" w:rsidRPr="00B00277">
        <w:trPr>
          <w:trHeight w:hRule="exact" w:val="277"/>
        </w:trPr>
        <w:tc>
          <w:tcPr>
            <w:tcW w:w="9640" w:type="dxa"/>
          </w:tcPr>
          <w:p w:rsidR="00E93110" w:rsidRPr="00B00277" w:rsidRDefault="00E93110">
            <w:pPr>
              <w:rPr>
                <w:lang w:val="ru-RU"/>
              </w:rPr>
            </w:pPr>
          </w:p>
        </w:tc>
      </w:tr>
      <w:tr w:rsidR="00E93110" w:rsidRPr="00B0027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Код компетенции: ПК-2</w:t>
            </w:r>
          </w:p>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E93110">
        <w:trPr>
          <w:trHeight w:hRule="exact" w:val="585"/>
        </w:trPr>
        <w:tc>
          <w:tcPr>
            <w:tcW w:w="9654" w:type="dxa"/>
            <w:shd w:val="clear" w:color="000000" w:fill="FFFFFF"/>
            <w:tcMar>
              <w:left w:w="34" w:type="dxa"/>
              <w:right w:w="34" w:type="dxa"/>
            </w:tcMar>
          </w:tcPr>
          <w:p w:rsidR="00E93110" w:rsidRPr="00B00277" w:rsidRDefault="00E93110">
            <w:pPr>
              <w:spacing w:after="0" w:line="240" w:lineRule="auto"/>
              <w:rPr>
                <w:sz w:val="24"/>
                <w:szCs w:val="24"/>
                <w:lang w:val="ru-RU"/>
              </w:rPr>
            </w:pPr>
          </w:p>
          <w:p w:rsidR="00E93110" w:rsidRDefault="00B002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3110" w:rsidRPr="00B0027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E93110" w:rsidRPr="00B002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lastRenderedPageBreak/>
              <w:t>ПК-2.3 знать программы и учебники по преподаваемому предмету</w:t>
            </w:r>
          </w:p>
        </w:tc>
      </w:tr>
      <w:tr w:rsidR="00E93110" w:rsidRPr="00B002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E93110" w:rsidRPr="00B002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E93110" w:rsidRPr="00B002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E93110" w:rsidRPr="00B002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E93110" w:rsidRPr="00B002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E93110" w:rsidRPr="00B00277">
        <w:trPr>
          <w:trHeight w:hRule="exact" w:val="277"/>
        </w:trPr>
        <w:tc>
          <w:tcPr>
            <w:tcW w:w="9640" w:type="dxa"/>
          </w:tcPr>
          <w:p w:rsidR="00E93110" w:rsidRPr="00B00277" w:rsidRDefault="00E93110">
            <w:pPr>
              <w:rPr>
                <w:lang w:val="ru-RU"/>
              </w:rPr>
            </w:pPr>
          </w:p>
        </w:tc>
      </w:tr>
      <w:tr w:rsidR="00E93110" w:rsidRPr="00B002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Код компетенции: ПК-6</w:t>
            </w:r>
          </w:p>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E93110">
        <w:trPr>
          <w:trHeight w:hRule="exact" w:val="585"/>
        </w:trPr>
        <w:tc>
          <w:tcPr>
            <w:tcW w:w="9654" w:type="dxa"/>
            <w:shd w:val="clear" w:color="000000" w:fill="FFFFFF"/>
            <w:tcMar>
              <w:left w:w="34" w:type="dxa"/>
              <w:right w:w="34" w:type="dxa"/>
            </w:tcMar>
          </w:tcPr>
          <w:p w:rsidR="00E93110" w:rsidRPr="00B00277" w:rsidRDefault="00E93110">
            <w:pPr>
              <w:spacing w:after="0" w:line="240" w:lineRule="auto"/>
              <w:rPr>
                <w:sz w:val="24"/>
                <w:szCs w:val="24"/>
                <w:lang w:val="ru-RU"/>
              </w:rPr>
            </w:pPr>
          </w:p>
          <w:p w:rsidR="00E93110" w:rsidRDefault="00B002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3110" w:rsidRPr="00B0027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rsidR="00E93110" w:rsidRPr="00B002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ПК-6.2 знать содержание учебно-методических комплектов по русскому языку и литературе</w:t>
            </w:r>
          </w:p>
        </w:tc>
      </w:tr>
      <w:tr w:rsidR="00E93110" w:rsidRPr="00B002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ПК-6.3 знать типы и формы уроков, методы, приёмы, средства и технологии обучения, принципы их отбора для изучения конкретного материала</w:t>
            </w:r>
          </w:p>
        </w:tc>
      </w:tr>
      <w:tr w:rsidR="00E93110" w:rsidRPr="00B002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ПК-6.4 знать содержание примерных программ по русскому языку и литературе</w:t>
            </w:r>
          </w:p>
        </w:tc>
      </w:tr>
      <w:tr w:rsidR="00E93110" w:rsidRPr="00B002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ПК-6.5 знать структуру и принципы проектирования рабочих программ по русскому языку и литературе</w:t>
            </w:r>
          </w:p>
        </w:tc>
      </w:tr>
      <w:tr w:rsidR="00E93110" w:rsidRPr="00B002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rsidR="00E93110" w:rsidRPr="00B002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E93110" w:rsidRPr="00B002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ПК-6.8 владеть современными методиками обучения русскому языку и литературе</w:t>
            </w:r>
          </w:p>
        </w:tc>
      </w:tr>
      <w:tr w:rsidR="00E93110" w:rsidRPr="00B002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ПК-6.9 владеть современными технологиями, в т.ч. информационными, обеспечивающими качество учебно-воспитательного процесса</w:t>
            </w:r>
          </w:p>
        </w:tc>
      </w:tr>
      <w:tr w:rsidR="00E93110" w:rsidRPr="00B00277">
        <w:trPr>
          <w:trHeight w:hRule="exact" w:val="416"/>
        </w:trPr>
        <w:tc>
          <w:tcPr>
            <w:tcW w:w="9640" w:type="dxa"/>
          </w:tcPr>
          <w:p w:rsidR="00E93110" w:rsidRPr="00B00277" w:rsidRDefault="00E93110">
            <w:pPr>
              <w:rPr>
                <w:lang w:val="ru-RU"/>
              </w:rPr>
            </w:pP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93110" w:rsidRPr="00B00277">
        <w:trPr>
          <w:trHeight w:hRule="exact" w:val="1907"/>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Дисциплина Б1.В.02.02 «Детская литература» относится к обязательной части, является дисциплиной Блока Б1. «Дисциплины (модули)». Модуль "Основы предметных знаний по литературе"</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93110" w:rsidRPr="00B0027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Коды</w:t>
            </w:r>
          </w:p>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форми-</w:t>
            </w:r>
          </w:p>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руемых</w:t>
            </w:r>
          </w:p>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компе-</w:t>
            </w:r>
          </w:p>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тенций</w:t>
            </w:r>
          </w:p>
        </w:tc>
      </w:tr>
      <w:tr w:rsidR="00E9311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E93110"/>
        </w:tc>
      </w:tr>
      <w:tr w:rsidR="00E93110" w:rsidRPr="00B0027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Pr="00B00277" w:rsidRDefault="00E93110">
            <w:pPr>
              <w:rPr>
                <w:lang w:val="ru-RU"/>
              </w:rPr>
            </w:pPr>
          </w:p>
        </w:tc>
      </w:tr>
      <w:tr w:rsidR="00E93110">
        <w:trPr>
          <w:trHeight w:hRule="exact" w:val="701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pPr>
            <w:r>
              <w:rPr>
                <w:rFonts w:ascii="Times New Roman" w:hAnsi="Times New Roman" w:cs="Times New Roman"/>
                <w:color w:val="000000"/>
              </w:rPr>
              <w:t>История русской литературы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Детская психология</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Практикум по выразительному чтению</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Социальная педагогика и психология</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Учебная (ознакомительная) практика</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Методика преподавания русского языка</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Разработка и реализация культурно- просветительских программ</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Технологии музыкального развития младших школьников</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Методика преподавания литературного чтения</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Производственная (педагогическая) практика (преподавательская)</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Технологии организации работы с родителями младших школьников</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Учебная (технологическая) практика</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Государственный экзамен</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Защита выпускной квалификационной работы</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Производственная (преддипломная)  практика</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Выполнение и защита выпускной квалификационной работы</w:t>
            </w:r>
          </w:p>
          <w:p w:rsidR="00E93110" w:rsidRPr="00B00277" w:rsidRDefault="00B00277">
            <w:pPr>
              <w:spacing w:after="0" w:line="240" w:lineRule="auto"/>
              <w:jc w:val="center"/>
              <w:rPr>
                <w:lang w:val="ru-RU"/>
              </w:rPr>
            </w:pPr>
            <w:r w:rsidRPr="00B00277">
              <w:rPr>
                <w:rFonts w:ascii="Times New Roman" w:hAnsi="Times New Roman" w:cs="Times New Roman"/>
                <w:color w:val="000000"/>
                <w:lang w:val="ru-RU"/>
              </w:rPr>
              <w:t>Учебная технологическая практика (психолого -педагогическая)</w:t>
            </w:r>
          </w:p>
          <w:p w:rsidR="00E93110" w:rsidRDefault="00B00277">
            <w:pPr>
              <w:spacing w:after="0" w:line="240" w:lineRule="auto"/>
              <w:jc w:val="center"/>
            </w:pPr>
            <w:r>
              <w:rPr>
                <w:rFonts w:ascii="Times New Roman" w:hAnsi="Times New Roman" w:cs="Times New Roman"/>
                <w:color w:val="000000"/>
              </w:rPr>
              <w:t>Методика преподавания литературы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t>ПК-1, ПК-2, ПК-6</w:t>
            </w:r>
          </w:p>
        </w:tc>
      </w:tr>
      <w:tr w:rsidR="00E93110" w:rsidRPr="00B00277">
        <w:trPr>
          <w:trHeight w:hRule="exact" w:val="1264"/>
        </w:trPr>
        <w:tc>
          <w:tcPr>
            <w:tcW w:w="9654" w:type="dxa"/>
            <w:gridSpan w:val="4"/>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3110">
        <w:trPr>
          <w:trHeight w:hRule="exact" w:val="723"/>
        </w:trPr>
        <w:tc>
          <w:tcPr>
            <w:tcW w:w="9654" w:type="dxa"/>
            <w:gridSpan w:val="4"/>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E93110" w:rsidRDefault="00B00277">
            <w:pPr>
              <w:spacing w:after="0" w:line="240" w:lineRule="auto"/>
              <w:jc w:val="center"/>
              <w:rPr>
                <w:sz w:val="24"/>
                <w:szCs w:val="24"/>
              </w:rPr>
            </w:pPr>
            <w:r>
              <w:rPr>
                <w:rFonts w:ascii="Times New Roman" w:hAnsi="Times New Roman" w:cs="Times New Roman"/>
                <w:color w:val="000000"/>
                <w:sz w:val="24"/>
                <w:szCs w:val="24"/>
              </w:rPr>
              <w:t>Из них:</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54</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18</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0</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18</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18</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52</w:t>
            </w:r>
          </w:p>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36</w:t>
            </w:r>
          </w:p>
        </w:tc>
      </w:tr>
      <w:tr w:rsidR="00E93110">
        <w:trPr>
          <w:trHeight w:hRule="exact" w:val="416"/>
        </w:trPr>
        <w:tc>
          <w:tcPr>
            <w:tcW w:w="3970" w:type="dxa"/>
          </w:tcPr>
          <w:p w:rsidR="00E93110" w:rsidRDefault="00E93110"/>
        </w:tc>
        <w:tc>
          <w:tcPr>
            <w:tcW w:w="3828" w:type="dxa"/>
          </w:tcPr>
          <w:p w:rsidR="00E93110" w:rsidRDefault="00E93110"/>
        </w:tc>
        <w:tc>
          <w:tcPr>
            <w:tcW w:w="852" w:type="dxa"/>
          </w:tcPr>
          <w:p w:rsidR="00E93110" w:rsidRDefault="00E93110"/>
        </w:tc>
        <w:tc>
          <w:tcPr>
            <w:tcW w:w="993" w:type="dxa"/>
          </w:tcPr>
          <w:p w:rsidR="00E93110" w:rsidRDefault="00E93110"/>
        </w:tc>
      </w:tr>
      <w:tr w:rsidR="00E9311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экзамены 3</w:t>
            </w:r>
          </w:p>
        </w:tc>
      </w:tr>
      <w:tr w:rsidR="00E93110">
        <w:trPr>
          <w:trHeight w:hRule="exact" w:val="277"/>
        </w:trPr>
        <w:tc>
          <w:tcPr>
            <w:tcW w:w="3970" w:type="dxa"/>
          </w:tcPr>
          <w:p w:rsidR="00E93110" w:rsidRDefault="00E93110"/>
        </w:tc>
        <w:tc>
          <w:tcPr>
            <w:tcW w:w="3828" w:type="dxa"/>
          </w:tcPr>
          <w:p w:rsidR="00E93110" w:rsidRDefault="00E93110"/>
        </w:tc>
        <w:tc>
          <w:tcPr>
            <w:tcW w:w="852" w:type="dxa"/>
          </w:tcPr>
          <w:p w:rsidR="00E93110" w:rsidRDefault="00E93110"/>
        </w:tc>
        <w:tc>
          <w:tcPr>
            <w:tcW w:w="993" w:type="dxa"/>
          </w:tcPr>
          <w:p w:rsidR="00E93110" w:rsidRDefault="00E93110"/>
        </w:tc>
      </w:tr>
      <w:tr w:rsidR="00E93110">
        <w:trPr>
          <w:trHeight w:hRule="exact" w:val="1666"/>
        </w:trPr>
        <w:tc>
          <w:tcPr>
            <w:tcW w:w="9654" w:type="dxa"/>
            <w:gridSpan w:val="4"/>
            <w:shd w:val="clear" w:color="000000" w:fill="FFFFFF"/>
            <w:tcMar>
              <w:left w:w="34" w:type="dxa"/>
              <w:right w:w="34" w:type="dxa"/>
            </w:tcMar>
          </w:tcPr>
          <w:p w:rsidR="00E93110" w:rsidRPr="00B00277" w:rsidRDefault="00E93110">
            <w:pPr>
              <w:spacing w:after="0" w:line="240" w:lineRule="auto"/>
              <w:jc w:val="center"/>
              <w:rPr>
                <w:sz w:val="24"/>
                <w:szCs w:val="24"/>
                <w:lang w:val="ru-RU"/>
              </w:rPr>
            </w:pPr>
          </w:p>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3110" w:rsidRPr="00B00277" w:rsidRDefault="00E93110">
            <w:pPr>
              <w:spacing w:after="0" w:line="240" w:lineRule="auto"/>
              <w:jc w:val="center"/>
              <w:rPr>
                <w:sz w:val="24"/>
                <w:szCs w:val="24"/>
                <w:lang w:val="ru-RU"/>
              </w:rPr>
            </w:pPr>
          </w:p>
          <w:p w:rsidR="00E93110" w:rsidRDefault="00B002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110" w:rsidRDefault="00B00277">
            <w:pPr>
              <w:spacing w:after="0" w:line="240" w:lineRule="auto"/>
              <w:jc w:val="center"/>
              <w:rPr>
                <w:sz w:val="24"/>
                <w:szCs w:val="24"/>
              </w:rPr>
            </w:pPr>
            <w:r>
              <w:rPr>
                <w:rFonts w:ascii="Times New Roman" w:hAnsi="Times New Roman" w:cs="Times New Roman"/>
                <w:color w:val="000000"/>
                <w:sz w:val="24"/>
                <w:szCs w:val="24"/>
              </w:rPr>
              <w:t>Часов</w:t>
            </w:r>
          </w:p>
        </w:tc>
      </w:tr>
      <w:tr w:rsidR="00E93110" w:rsidRPr="00B002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w:t>
            </w:r>
            <w:r w:rsidRPr="00B00277">
              <w:rPr>
                <w:rFonts w:ascii="Times New Roman" w:hAnsi="Times New Roman" w:cs="Times New Roman"/>
                <w:b/>
                <w:color w:val="000000"/>
                <w:sz w:val="24"/>
                <w:szCs w:val="24"/>
                <w:lang w:val="ru-RU"/>
              </w:rPr>
              <w:t xml:space="preserve">. Детская литература </w:t>
            </w:r>
            <w:r>
              <w:rPr>
                <w:rFonts w:ascii="Times New Roman" w:hAnsi="Times New Roman" w:cs="Times New Roman"/>
                <w:b/>
                <w:color w:val="000000"/>
                <w:sz w:val="24"/>
                <w:szCs w:val="24"/>
              </w:rPr>
              <w:t>XI</w:t>
            </w:r>
            <w:r w:rsidRPr="00B00277">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XIX</w:t>
            </w:r>
            <w:r w:rsidRPr="00B00277">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rsidRPr="00B002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II</w:t>
            </w:r>
            <w:r w:rsidRPr="00B00277">
              <w:rPr>
                <w:rFonts w:ascii="Times New Roman" w:hAnsi="Times New Roman" w:cs="Times New Roman"/>
                <w:b/>
                <w:color w:val="000000"/>
                <w:sz w:val="24"/>
                <w:szCs w:val="24"/>
                <w:lang w:val="ru-RU"/>
              </w:rPr>
              <w:t>. Детская литература ХХ -  ХХ</w:t>
            </w:r>
            <w:r>
              <w:rPr>
                <w:rFonts w:ascii="Times New Roman" w:hAnsi="Times New Roman" w:cs="Times New Roman"/>
                <w:b/>
                <w:color w:val="000000"/>
                <w:sz w:val="24"/>
                <w:szCs w:val="24"/>
              </w:rPr>
              <w:t>I</w:t>
            </w:r>
            <w:r w:rsidRPr="00B00277">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110" w:rsidRPr="00B00277" w:rsidRDefault="00E93110">
            <w:pPr>
              <w:rPr>
                <w:lang w:val="ru-RU"/>
              </w:rPr>
            </w:pPr>
          </w:p>
        </w:tc>
      </w:tr>
      <w:tr w:rsidR="00E931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8.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9.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8.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9.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lastRenderedPageBreak/>
              <w:t>Тема 8.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9. Поэзия для детей и в детском чтении</w:t>
            </w:r>
          </w:p>
          <w:p w:rsidR="00E93110" w:rsidRDefault="00B00277">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4</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36</w:t>
            </w:r>
          </w:p>
        </w:tc>
      </w:tr>
      <w:tr w:rsidR="00E93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2</w:t>
            </w:r>
          </w:p>
        </w:tc>
      </w:tr>
      <w:tr w:rsidR="00E931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E931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E931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color w:val="000000"/>
                <w:sz w:val="24"/>
                <w:szCs w:val="24"/>
              </w:rPr>
              <w:t>144</w:t>
            </w:r>
          </w:p>
        </w:tc>
      </w:tr>
      <w:tr w:rsidR="00E93110" w:rsidRPr="00B00277">
        <w:trPr>
          <w:trHeight w:hRule="exact" w:val="11521"/>
        </w:trPr>
        <w:tc>
          <w:tcPr>
            <w:tcW w:w="9654" w:type="dxa"/>
            <w:gridSpan w:val="4"/>
            <w:shd w:val="clear" w:color="000000" w:fill="FFFFFF"/>
            <w:tcMar>
              <w:left w:w="34" w:type="dxa"/>
              <w:right w:w="34" w:type="dxa"/>
            </w:tcMar>
          </w:tcPr>
          <w:p w:rsidR="00E93110" w:rsidRPr="00B00277" w:rsidRDefault="00E93110">
            <w:pPr>
              <w:spacing w:after="0" w:line="240" w:lineRule="auto"/>
              <w:jc w:val="both"/>
              <w:rPr>
                <w:sz w:val="20"/>
                <w:szCs w:val="20"/>
                <w:lang w:val="ru-RU"/>
              </w:rPr>
            </w:pP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 Примечания:</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0027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6325"/>
        </w:trPr>
        <w:tc>
          <w:tcPr>
            <w:tcW w:w="9654" w:type="dxa"/>
            <w:shd w:val="clear" w:color="000000" w:fill="FFFFFF"/>
            <w:tcMar>
              <w:left w:w="34" w:type="dxa"/>
              <w:right w:w="34" w:type="dxa"/>
            </w:tcMar>
          </w:tcPr>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3110" w:rsidRPr="00B00277" w:rsidRDefault="00B00277">
            <w:pPr>
              <w:spacing w:after="0" w:line="240" w:lineRule="auto"/>
              <w:jc w:val="both"/>
              <w:rPr>
                <w:sz w:val="20"/>
                <w:szCs w:val="20"/>
                <w:lang w:val="ru-RU"/>
              </w:rPr>
            </w:pPr>
            <w:r w:rsidRPr="00B0027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3110">
        <w:trPr>
          <w:trHeight w:hRule="exact" w:val="585"/>
        </w:trPr>
        <w:tc>
          <w:tcPr>
            <w:tcW w:w="9654" w:type="dxa"/>
            <w:shd w:val="clear" w:color="000000" w:fill="FFFFFF"/>
            <w:tcMar>
              <w:left w:w="34" w:type="dxa"/>
              <w:right w:w="34" w:type="dxa"/>
            </w:tcMar>
          </w:tcPr>
          <w:p w:rsidR="00E93110" w:rsidRPr="00B00277" w:rsidRDefault="00E93110">
            <w:pPr>
              <w:spacing w:after="0" w:line="240" w:lineRule="auto"/>
              <w:rPr>
                <w:sz w:val="24"/>
                <w:szCs w:val="24"/>
                <w:lang w:val="ru-RU"/>
              </w:rPr>
            </w:pPr>
          </w:p>
          <w:p w:rsidR="00E93110" w:rsidRDefault="00B002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3110">
        <w:trPr>
          <w:trHeight w:hRule="exact" w:val="304"/>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3110">
        <w:trPr>
          <w:trHeight w:hRule="exact" w:val="277"/>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E93110" w:rsidRPr="00B00277">
        <w:trPr>
          <w:trHeight w:hRule="exact" w:val="2448"/>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Значение детской литературы для умственного, нравственного и эстетического развития ребенка.</w:t>
            </w: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E93110" w:rsidRPr="00B00277">
        <w:trPr>
          <w:trHeight w:hRule="exact" w:val="5145"/>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555"/>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E93110" w:rsidRPr="00B00277">
        <w:trPr>
          <w:trHeight w:hRule="exact" w:val="2989"/>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E93110">
        <w:trPr>
          <w:trHeight w:hRule="exact" w:val="855"/>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8. Поэзия для детей и в детском чтении</w:t>
            </w:r>
          </w:p>
          <w:p w:rsidR="00E93110" w:rsidRDefault="00B00277">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E93110">
        <w:trPr>
          <w:trHeight w:hRule="exact" w:val="4612"/>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Поэтическая практика группы ОБЭРИУ (детские стихи Д. Хармса, А. Введенского, Ю. Владимирова).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E93110" w:rsidRDefault="00B00277">
            <w:pPr>
              <w:spacing w:after="0" w:line="240" w:lineRule="auto"/>
              <w:jc w:val="both"/>
              <w:rPr>
                <w:sz w:val="24"/>
                <w:szCs w:val="24"/>
              </w:rPr>
            </w:pPr>
            <w:r w:rsidRPr="00B00277">
              <w:rPr>
                <w:rFonts w:ascii="Times New Roman" w:hAnsi="Times New Roman" w:cs="Times New Roman"/>
                <w:color w:val="000000"/>
                <w:sz w:val="24"/>
                <w:szCs w:val="24"/>
                <w:lang w:val="ru-RU"/>
              </w:rPr>
              <w:t xml:space="preserve">С. Черный – сатирик и лирик детской поэзии. Непосредственность выражения дет-ских чувств, настроений. </w:t>
            </w:r>
            <w:r>
              <w:rPr>
                <w:rFonts w:ascii="Times New Roman" w:hAnsi="Times New Roman" w:cs="Times New Roman"/>
                <w:color w:val="000000"/>
                <w:sz w:val="24"/>
                <w:szCs w:val="24"/>
              </w:rPr>
              <w:t>Игровая основа произведений.</w:t>
            </w:r>
          </w:p>
        </w:tc>
      </w:tr>
      <w:tr w:rsidR="00E93110">
        <w:trPr>
          <w:trHeight w:hRule="exact" w:val="585"/>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9. Поэзия для детей и в детском чтении</w:t>
            </w:r>
          </w:p>
          <w:p w:rsidR="00E93110" w:rsidRDefault="00B00277">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E93110" w:rsidRPr="00B00277">
        <w:trPr>
          <w:trHeight w:hRule="exact" w:val="1096"/>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Экспериментальная поэзия Ю. Мориц, Г. Остера, Г. Сапгира, Т. Собакина.</w:t>
            </w: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10. Развитие жанра литературной сказки</w:t>
            </w:r>
          </w:p>
        </w:tc>
      </w:tr>
      <w:tr w:rsidR="00E93110" w:rsidRPr="00B00277">
        <w:trPr>
          <w:trHeight w:hRule="exact" w:val="2989"/>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Реальное и фантастическое в сказах П.П. Бажова.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11. Современная литературная сказка в России</w:t>
            </w:r>
          </w:p>
        </w:tc>
      </w:tr>
      <w:tr w:rsidR="00E93110">
        <w:trPr>
          <w:trHeight w:hRule="exact" w:val="793"/>
        </w:trPr>
        <w:tc>
          <w:tcPr>
            <w:tcW w:w="9654" w:type="dxa"/>
            <w:shd w:val="clear" w:color="000000" w:fill="FFFFFF"/>
            <w:tcMar>
              <w:left w:w="34" w:type="dxa"/>
              <w:right w:w="34" w:type="dxa"/>
            </w:tcMar>
          </w:tcPr>
          <w:p w:rsidR="00E93110" w:rsidRDefault="00B00277">
            <w:pPr>
              <w:spacing w:after="0" w:line="240" w:lineRule="auto"/>
              <w:jc w:val="both"/>
              <w:rPr>
                <w:sz w:val="24"/>
                <w:szCs w:val="24"/>
              </w:rPr>
            </w:pPr>
            <w:r w:rsidRPr="00B00277">
              <w:rPr>
                <w:rFonts w:ascii="Times New Roman" w:hAnsi="Times New Roman" w:cs="Times New Roman"/>
                <w:color w:val="000000"/>
                <w:sz w:val="24"/>
                <w:szCs w:val="24"/>
                <w:lang w:val="ru-RU"/>
              </w:rPr>
              <w:t xml:space="preserve">Борьба К.И Чуковского за сказку. Новаторство его в жанре стихотворной сказки. </w:t>
            </w:r>
            <w:r>
              <w:rPr>
                <w:rFonts w:ascii="Times New Roman" w:hAnsi="Times New Roman" w:cs="Times New Roman"/>
                <w:color w:val="000000"/>
                <w:sz w:val="24"/>
                <w:szCs w:val="24"/>
              </w:rPr>
              <w:t>Использование традиций русского и зарубежного фольклора. Сказочные образы. Игровой</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2448"/>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характер сказок, особенности поэтики.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Реальное и фантастическое в сказах П.П. Бажова.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E93110" w:rsidRPr="00B00277">
        <w:trPr>
          <w:trHeight w:hRule="exact" w:val="7046"/>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Лубочная литература 15 – 16 вв. – большая потребность в образовании детей. Пер-вая литература для детей, ее учебно-познавательный характер.</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Зарождение первых рассказов и повестей для детей исторического, географическо-го, бытового плана.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rsidR="00E93110">
        <w:trPr>
          <w:trHeight w:hRule="exact" w:val="277"/>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93110" w:rsidRPr="00B00277">
        <w:trPr>
          <w:trHeight w:hRule="exact" w:val="31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E93110" w:rsidRPr="00B00277">
        <w:trPr>
          <w:trHeight w:hRule="exact" w:val="285"/>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tc>
      </w:tr>
      <w:tr w:rsidR="00E93110" w:rsidRPr="00B00277">
        <w:trPr>
          <w:trHeight w:hRule="exact" w:val="31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E93110" w:rsidRPr="00B00277">
        <w:trPr>
          <w:trHeight w:hRule="exact" w:val="285"/>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tc>
      </w:tr>
      <w:tr w:rsidR="00E93110">
        <w:trPr>
          <w:trHeight w:hRule="exact" w:val="59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8. Поэзия для детей и в детском чтении</w:t>
            </w:r>
          </w:p>
          <w:p w:rsidR="00E93110" w:rsidRDefault="00B00277">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E93110">
        <w:trPr>
          <w:trHeight w:hRule="exact" w:val="285"/>
        </w:trPr>
        <w:tc>
          <w:tcPr>
            <w:tcW w:w="9654" w:type="dxa"/>
            <w:shd w:val="clear" w:color="000000" w:fill="FFFFFF"/>
            <w:tcMar>
              <w:left w:w="34" w:type="dxa"/>
              <w:right w:w="34" w:type="dxa"/>
            </w:tcMar>
          </w:tcPr>
          <w:p w:rsidR="00E93110" w:rsidRDefault="00E93110">
            <w:pPr>
              <w:spacing w:after="0" w:line="240" w:lineRule="auto"/>
              <w:jc w:val="both"/>
              <w:rPr>
                <w:sz w:val="24"/>
                <w:szCs w:val="24"/>
              </w:rPr>
            </w:pPr>
          </w:p>
        </w:tc>
      </w:tr>
      <w:tr w:rsidR="00E93110">
        <w:trPr>
          <w:trHeight w:hRule="exact" w:val="59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9. Поэзия для детей и в детском чтении</w:t>
            </w:r>
          </w:p>
          <w:p w:rsidR="00E93110" w:rsidRDefault="00B00277">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E93110">
        <w:trPr>
          <w:trHeight w:hRule="exact" w:val="285"/>
        </w:trPr>
        <w:tc>
          <w:tcPr>
            <w:tcW w:w="9654" w:type="dxa"/>
            <w:shd w:val="clear" w:color="000000" w:fill="FFFFFF"/>
            <w:tcMar>
              <w:left w:w="34" w:type="dxa"/>
              <w:right w:w="34" w:type="dxa"/>
            </w:tcMar>
          </w:tcPr>
          <w:p w:rsidR="00E93110" w:rsidRDefault="00E93110">
            <w:pPr>
              <w:spacing w:after="0" w:line="240" w:lineRule="auto"/>
              <w:jc w:val="both"/>
              <w:rPr>
                <w:sz w:val="24"/>
                <w:szCs w:val="24"/>
              </w:rPr>
            </w:pPr>
          </w:p>
        </w:tc>
      </w:tr>
      <w:tr w:rsidR="00E93110" w:rsidRPr="00B00277">
        <w:trPr>
          <w:trHeight w:hRule="exact" w:val="31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10. Развитие жанра литературной сказки</w:t>
            </w:r>
          </w:p>
        </w:tc>
      </w:tr>
      <w:tr w:rsidR="00E93110" w:rsidRPr="00B00277">
        <w:trPr>
          <w:trHeight w:hRule="exact" w:val="285"/>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tc>
      </w:tr>
      <w:tr w:rsidR="00E93110" w:rsidRPr="00B00277">
        <w:trPr>
          <w:trHeight w:hRule="exact" w:val="31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11. Современная литературная сказка в России</w:t>
            </w:r>
          </w:p>
        </w:tc>
      </w:tr>
      <w:tr w:rsidR="00E93110" w:rsidRPr="00B00277">
        <w:trPr>
          <w:trHeight w:hRule="exact" w:val="285"/>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tc>
      </w:tr>
      <w:tr w:rsidR="00E93110" w:rsidRPr="00B00277">
        <w:trPr>
          <w:trHeight w:hRule="exact" w:val="319"/>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E93110" w:rsidRPr="00B00277">
        <w:trPr>
          <w:trHeight w:hRule="exact" w:val="285"/>
        </w:trPr>
        <w:tc>
          <w:tcPr>
            <w:tcW w:w="9654" w:type="dxa"/>
            <w:shd w:val="clear" w:color="000000" w:fill="FFFFFF"/>
            <w:tcMar>
              <w:left w:w="34" w:type="dxa"/>
              <w:right w:w="34" w:type="dxa"/>
            </w:tcMar>
          </w:tcPr>
          <w:p w:rsidR="00E93110" w:rsidRPr="00B00277" w:rsidRDefault="00E93110">
            <w:pPr>
              <w:spacing w:after="0" w:line="240" w:lineRule="auto"/>
              <w:jc w:val="both"/>
              <w:rPr>
                <w:sz w:val="24"/>
                <w:szCs w:val="24"/>
                <w:lang w:val="ru-RU"/>
              </w:rPr>
            </w:pPr>
          </w:p>
        </w:tc>
      </w:tr>
      <w:tr w:rsidR="00E93110">
        <w:trPr>
          <w:trHeight w:hRule="exact" w:val="277"/>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110">
        <w:trPr>
          <w:trHeight w:hRule="exact" w:val="314"/>
        </w:trPr>
        <w:tc>
          <w:tcPr>
            <w:tcW w:w="9654" w:type="dxa"/>
            <w:shd w:val="clear" w:color="000000" w:fill="FFFFFF"/>
            <w:tcMar>
              <w:left w:w="34" w:type="dxa"/>
              <w:right w:w="34" w:type="dxa"/>
            </w:tcMar>
          </w:tcPr>
          <w:p w:rsidR="00E93110" w:rsidRDefault="00B00277">
            <w:pPr>
              <w:spacing w:after="0" w:line="240" w:lineRule="auto"/>
              <w:jc w:val="center"/>
              <w:rPr>
                <w:sz w:val="24"/>
                <w:szCs w:val="24"/>
              </w:rPr>
            </w:pPr>
            <w:r>
              <w:rPr>
                <w:rFonts w:ascii="Times New Roman" w:hAnsi="Times New Roman" w:cs="Times New Roman"/>
                <w:b/>
                <w:color w:val="000000"/>
                <w:sz w:val="24"/>
                <w:szCs w:val="24"/>
              </w:rPr>
              <w:lastRenderedPageBreak/>
              <w:t>Тема 1. Специфика детской литературы</w:t>
            </w:r>
          </w:p>
        </w:tc>
      </w:tr>
      <w:tr w:rsidR="00E93110">
        <w:trPr>
          <w:trHeight w:hRule="exact" w:val="299"/>
        </w:trPr>
        <w:tc>
          <w:tcPr>
            <w:tcW w:w="9654" w:type="dxa"/>
            <w:shd w:val="clear" w:color="000000" w:fill="FFFFFF"/>
            <w:tcMar>
              <w:left w:w="34" w:type="dxa"/>
              <w:right w:w="34" w:type="dxa"/>
            </w:tcMar>
          </w:tcPr>
          <w:p w:rsidR="00E93110" w:rsidRDefault="00E93110"/>
        </w:tc>
      </w:tr>
      <w:tr w:rsidR="00E93110" w:rsidRPr="00B00277">
        <w:trPr>
          <w:trHeight w:hRule="exact" w:val="322"/>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E93110" w:rsidRPr="00B00277">
        <w:trPr>
          <w:trHeight w:hRule="exact" w:val="876"/>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E93110" w:rsidRPr="00B00277">
        <w:trPr>
          <w:trHeight w:hRule="exact" w:val="322"/>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4. Становление жанра литературной сказки в 19 веке</w:t>
            </w:r>
          </w:p>
        </w:tc>
      </w:tr>
      <w:tr w:rsidR="00E93110" w:rsidRPr="00B00277">
        <w:trPr>
          <w:trHeight w:hRule="exact" w:val="52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Сборник «Детские и семейные сказки» братьев Гримм. Сохранение колорита на-родной немецкой сказки.</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E93110" w:rsidRPr="00B00277">
        <w:trPr>
          <w:trHeight w:hRule="exact" w:val="593"/>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6.  Пути развития детской литературы и круга детского чтения в 19 веке</w:t>
            </w:r>
          </w:p>
        </w:tc>
      </w:tr>
      <w:tr w:rsidR="00E93110">
        <w:trPr>
          <w:trHeight w:hRule="exact" w:val="4122"/>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Мир детства и природы в стихах Н. Некрасова, И. Никитина, И. Сурикова, А. Пле-щеева.</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«Аленький цветочек» С. Т. Аксакова. Литературные корни сказки. Признаки на-родной волшебной сказки. Гамма нравственных переживаний героев. Язык сказки.</w:t>
            </w:r>
          </w:p>
          <w:p w:rsidR="00E93110" w:rsidRDefault="00B00277">
            <w:pPr>
              <w:spacing w:after="0" w:line="240" w:lineRule="auto"/>
              <w:rPr>
                <w:sz w:val="24"/>
                <w:szCs w:val="24"/>
              </w:rPr>
            </w:pPr>
            <w:r w:rsidRPr="00B00277">
              <w:rPr>
                <w:rFonts w:ascii="Times New Roman" w:hAnsi="Times New Roman" w:cs="Times New Roman"/>
                <w:color w:val="000000"/>
                <w:sz w:val="24"/>
                <w:szCs w:val="24"/>
                <w:lang w:val="ru-RU"/>
              </w:rPr>
              <w:t xml:space="preserve">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w:t>
            </w:r>
            <w:r>
              <w:rPr>
                <w:rFonts w:ascii="Times New Roman" w:hAnsi="Times New Roman" w:cs="Times New Roman"/>
                <w:color w:val="000000"/>
                <w:sz w:val="24"/>
                <w:szCs w:val="24"/>
              </w:rPr>
              <w:t>Четкость композиции рассказов. Юмор. Своеобразие языка произведений.</w:t>
            </w:r>
          </w:p>
        </w:tc>
      </w:tr>
      <w:tr w:rsidR="00E93110" w:rsidRPr="00B00277">
        <w:trPr>
          <w:trHeight w:hRule="exact" w:val="593"/>
        </w:trPr>
        <w:tc>
          <w:tcPr>
            <w:tcW w:w="9654" w:type="dxa"/>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t>Тема 7. Отечественная и зарубежная детская литература на рубеже 19-20 веков</w:t>
            </w:r>
          </w:p>
        </w:tc>
      </w:tr>
      <w:tr w:rsidR="00E93110" w:rsidRPr="00B00277">
        <w:trPr>
          <w:trHeight w:hRule="exact" w:val="2743"/>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Произведения В.Г.Короленко о детях и для детей: повести «Слепой музыкант» и «Дети подземелья».</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93110" w:rsidRPr="00B00277">
        <w:trPr>
          <w:trHeight w:hRule="exact" w:val="349"/>
        </w:trPr>
        <w:tc>
          <w:tcPr>
            <w:tcW w:w="9654" w:type="dxa"/>
            <w:gridSpan w:val="2"/>
            <w:shd w:val="clear" w:color="000000" w:fill="FFFFFF"/>
            <w:tcMar>
              <w:left w:w="34" w:type="dxa"/>
              <w:right w:w="34" w:type="dxa"/>
            </w:tcMar>
          </w:tcPr>
          <w:p w:rsidR="00E93110" w:rsidRPr="00B00277" w:rsidRDefault="00B00277">
            <w:pPr>
              <w:spacing w:after="0" w:line="240" w:lineRule="auto"/>
              <w:jc w:val="center"/>
              <w:rPr>
                <w:sz w:val="24"/>
                <w:szCs w:val="24"/>
                <w:lang w:val="ru-RU"/>
              </w:rPr>
            </w:pPr>
            <w:r w:rsidRPr="00B00277">
              <w:rPr>
                <w:rFonts w:ascii="Times New Roman" w:hAnsi="Times New Roman" w:cs="Times New Roman"/>
                <w:b/>
                <w:color w:val="000000"/>
                <w:sz w:val="24"/>
                <w:szCs w:val="24"/>
                <w:lang w:val="ru-RU"/>
              </w:rPr>
              <w:lastRenderedPageBreak/>
              <w:t>Тема 13. Приключенческая литература для детей</w:t>
            </w:r>
          </w:p>
        </w:tc>
      </w:tr>
      <w:tr w:rsidR="00E93110" w:rsidRPr="00B00277">
        <w:trPr>
          <w:trHeight w:hRule="exact" w:val="876"/>
        </w:trPr>
        <w:tc>
          <w:tcPr>
            <w:tcW w:w="9654" w:type="dxa"/>
            <w:gridSpan w:val="2"/>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E93110" w:rsidRPr="00B00277">
        <w:trPr>
          <w:trHeight w:hRule="exact" w:val="855"/>
        </w:trPr>
        <w:tc>
          <w:tcPr>
            <w:tcW w:w="9654" w:type="dxa"/>
            <w:gridSpan w:val="2"/>
            <w:shd w:val="clear" w:color="000000" w:fill="FFFFFF"/>
            <w:tcMar>
              <w:left w:w="34" w:type="dxa"/>
              <w:right w:w="34" w:type="dxa"/>
            </w:tcMar>
          </w:tcPr>
          <w:p w:rsidR="00E93110" w:rsidRPr="00B00277" w:rsidRDefault="00E93110">
            <w:pPr>
              <w:spacing w:after="0" w:line="240" w:lineRule="auto"/>
              <w:rPr>
                <w:sz w:val="24"/>
                <w:szCs w:val="24"/>
                <w:lang w:val="ru-RU"/>
              </w:rPr>
            </w:pPr>
          </w:p>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93110" w:rsidRPr="00B00277">
        <w:trPr>
          <w:trHeight w:hRule="exact" w:val="4641"/>
        </w:trPr>
        <w:tc>
          <w:tcPr>
            <w:tcW w:w="9654" w:type="dxa"/>
            <w:gridSpan w:val="2"/>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1. Методические указания для обучающихся по освоению дисциплины «Детская литература» / Безденежных М.А.. – Омск: Изд-во Омской гуманитарной академии, 0.</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3110">
        <w:trPr>
          <w:trHeight w:hRule="exact" w:val="994"/>
        </w:trPr>
        <w:tc>
          <w:tcPr>
            <w:tcW w:w="9654" w:type="dxa"/>
            <w:gridSpan w:val="2"/>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93110" w:rsidRDefault="00B00277">
            <w:pPr>
              <w:spacing w:after="0" w:line="240" w:lineRule="auto"/>
              <w:rPr>
                <w:sz w:val="24"/>
                <w:szCs w:val="24"/>
              </w:rPr>
            </w:pPr>
            <w:r>
              <w:rPr>
                <w:rFonts w:ascii="Times New Roman" w:hAnsi="Times New Roman" w:cs="Times New Roman"/>
                <w:b/>
                <w:color w:val="000000"/>
                <w:sz w:val="24"/>
                <w:szCs w:val="24"/>
              </w:rPr>
              <w:t>Основная:</w:t>
            </w:r>
          </w:p>
        </w:tc>
      </w:tr>
      <w:tr w:rsidR="00E93110" w:rsidRPr="00B00277">
        <w:trPr>
          <w:trHeight w:hRule="exact" w:val="555"/>
        </w:trPr>
        <w:tc>
          <w:tcPr>
            <w:tcW w:w="9654" w:type="dxa"/>
            <w:gridSpan w:val="2"/>
            <w:shd w:val="clear" w:color="000000" w:fill="FFFFFF"/>
            <w:tcMar>
              <w:left w:w="34" w:type="dxa"/>
              <w:right w:w="34" w:type="dxa"/>
            </w:tcMar>
          </w:tcPr>
          <w:p w:rsidR="00E93110" w:rsidRPr="00B00277" w:rsidRDefault="00B00277">
            <w:pPr>
              <w:spacing w:after="0" w:line="240" w:lineRule="auto"/>
              <w:ind w:firstLine="725"/>
              <w:jc w:val="both"/>
              <w:rPr>
                <w:sz w:val="24"/>
                <w:szCs w:val="24"/>
                <w:lang w:val="ru-RU"/>
              </w:rPr>
            </w:pPr>
            <w:r w:rsidRPr="00B00277">
              <w:rPr>
                <w:rFonts w:ascii="Times New Roman" w:hAnsi="Times New Roman" w:cs="Times New Roman"/>
                <w:color w:val="000000"/>
                <w:sz w:val="24"/>
                <w:szCs w:val="24"/>
                <w:lang w:val="ru-RU"/>
              </w:rPr>
              <w:t>1.</w:t>
            </w:r>
            <w:r w:rsidRPr="00B00277">
              <w:rPr>
                <w:lang w:val="ru-RU"/>
              </w:rPr>
              <w:t xml:space="preserve"> </w:t>
            </w:r>
            <w:r w:rsidRPr="00B00277">
              <w:rPr>
                <w:rFonts w:ascii="Times New Roman" w:hAnsi="Times New Roman" w:cs="Times New Roman"/>
                <w:color w:val="000000"/>
                <w:sz w:val="24"/>
                <w:szCs w:val="24"/>
                <w:lang w:val="ru-RU"/>
              </w:rPr>
              <w:t>Детская</w:t>
            </w:r>
            <w:r w:rsidRPr="00B00277">
              <w:rPr>
                <w:lang w:val="ru-RU"/>
              </w:rPr>
              <w:t xml:space="preserve"> </w:t>
            </w:r>
            <w:r w:rsidRPr="00B00277">
              <w:rPr>
                <w:rFonts w:ascii="Times New Roman" w:hAnsi="Times New Roman" w:cs="Times New Roman"/>
                <w:color w:val="000000"/>
                <w:sz w:val="24"/>
                <w:szCs w:val="24"/>
                <w:lang w:val="ru-RU"/>
              </w:rPr>
              <w:t>литература</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хрестоматия</w:t>
            </w:r>
            <w:r w:rsidRPr="00B00277">
              <w:rPr>
                <w:lang w:val="ru-RU"/>
              </w:rPr>
              <w:t xml:space="preserve"> </w:t>
            </w:r>
            <w:r w:rsidRPr="00B00277">
              <w:rPr>
                <w:rFonts w:ascii="Times New Roman" w:hAnsi="Times New Roman" w:cs="Times New Roman"/>
                <w:color w:val="000000"/>
                <w:sz w:val="24"/>
                <w:szCs w:val="24"/>
                <w:lang w:val="ru-RU"/>
              </w:rPr>
              <w:t>в</w:t>
            </w:r>
            <w:r w:rsidRPr="00B00277">
              <w:rPr>
                <w:lang w:val="ru-RU"/>
              </w:rPr>
              <w:t xml:space="preserve"> </w:t>
            </w:r>
            <w:r w:rsidRPr="00B00277">
              <w:rPr>
                <w:rFonts w:ascii="Times New Roman" w:hAnsi="Times New Roman" w:cs="Times New Roman"/>
                <w:color w:val="000000"/>
                <w:sz w:val="24"/>
                <w:szCs w:val="24"/>
                <w:lang w:val="ru-RU"/>
              </w:rPr>
              <w:t>ЭБС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Минералова</w:t>
            </w:r>
            <w:r w:rsidRPr="00B00277">
              <w:rPr>
                <w:lang w:val="ru-RU"/>
              </w:rPr>
              <w:t xml:space="preserve"> </w:t>
            </w:r>
            <w:r w:rsidRPr="00B00277">
              <w:rPr>
                <w:rFonts w:ascii="Times New Roman" w:hAnsi="Times New Roman" w:cs="Times New Roman"/>
                <w:color w:val="000000"/>
                <w:sz w:val="24"/>
                <w:szCs w:val="24"/>
                <w:lang w:val="ru-RU"/>
              </w:rPr>
              <w:t>И.</w:t>
            </w:r>
            <w:r w:rsidRPr="00B00277">
              <w:rPr>
                <w:lang w:val="ru-RU"/>
              </w:rPr>
              <w:t xml:space="preserve"> </w:t>
            </w:r>
            <w:r w:rsidRPr="00B00277">
              <w:rPr>
                <w:rFonts w:ascii="Times New Roman" w:hAnsi="Times New Roman" w:cs="Times New Roman"/>
                <w:color w:val="000000"/>
                <w:sz w:val="24"/>
                <w:szCs w:val="24"/>
                <w:lang w:val="ru-RU"/>
              </w:rPr>
              <w:t>Г..</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Москва:</w:t>
            </w:r>
            <w:r w:rsidRPr="00B00277">
              <w:rPr>
                <w:lang w:val="ru-RU"/>
              </w:rPr>
              <w:t xml:space="preserve"> </w:t>
            </w:r>
            <w:r w:rsidRPr="00B00277">
              <w:rPr>
                <w:rFonts w:ascii="Times New Roman" w:hAnsi="Times New Roman" w:cs="Times New Roman"/>
                <w:color w:val="000000"/>
                <w:sz w:val="24"/>
                <w:szCs w:val="24"/>
                <w:lang w:val="ru-RU"/>
              </w:rPr>
              <w:t>Юрайт,</w:t>
            </w:r>
            <w:r w:rsidRPr="00B00277">
              <w:rPr>
                <w:lang w:val="ru-RU"/>
              </w:rPr>
              <w:t xml:space="preserve"> </w:t>
            </w:r>
            <w:r w:rsidRPr="00B00277">
              <w:rPr>
                <w:rFonts w:ascii="Times New Roman" w:hAnsi="Times New Roman" w:cs="Times New Roman"/>
                <w:color w:val="000000"/>
                <w:sz w:val="24"/>
                <w:szCs w:val="24"/>
                <w:lang w:val="ru-RU"/>
              </w:rPr>
              <w:t>2019.</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333</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ISBN</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978-5-534-00343-7.</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URL</w:t>
            </w:r>
            <w:r w:rsidRPr="00B00277">
              <w:rPr>
                <w:rFonts w:ascii="Times New Roman" w:hAnsi="Times New Roman" w:cs="Times New Roman"/>
                <w:color w:val="000000"/>
                <w:sz w:val="24"/>
                <w:szCs w:val="24"/>
                <w:lang w:val="ru-RU"/>
              </w:rPr>
              <w:t>:</w:t>
            </w:r>
            <w:r w:rsidRPr="00B00277">
              <w:rPr>
                <w:lang w:val="ru-RU"/>
              </w:rPr>
              <w:t xml:space="preserve"> </w:t>
            </w:r>
            <w:hyperlink r:id="rId4" w:history="1">
              <w:r w:rsidR="0002079D">
                <w:rPr>
                  <w:rStyle w:val="a3"/>
                  <w:lang w:val="ru-RU"/>
                </w:rPr>
                <w:t>https://urait.ru/bcode/433364</w:t>
              </w:r>
            </w:hyperlink>
            <w:r w:rsidRPr="00B00277">
              <w:rPr>
                <w:lang w:val="ru-RU"/>
              </w:rPr>
              <w:t xml:space="preserve"> </w:t>
            </w:r>
          </w:p>
        </w:tc>
      </w:tr>
      <w:tr w:rsidR="00E93110" w:rsidRPr="00B00277">
        <w:trPr>
          <w:trHeight w:hRule="exact" w:val="826"/>
        </w:trPr>
        <w:tc>
          <w:tcPr>
            <w:tcW w:w="9654" w:type="dxa"/>
            <w:gridSpan w:val="2"/>
            <w:shd w:val="clear" w:color="000000" w:fill="FFFFFF"/>
            <w:tcMar>
              <w:left w:w="34" w:type="dxa"/>
              <w:right w:w="34" w:type="dxa"/>
            </w:tcMar>
          </w:tcPr>
          <w:p w:rsidR="00E93110" w:rsidRPr="00B00277" w:rsidRDefault="00B00277">
            <w:pPr>
              <w:spacing w:after="0" w:line="240" w:lineRule="auto"/>
              <w:ind w:firstLine="725"/>
              <w:jc w:val="both"/>
              <w:rPr>
                <w:sz w:val="24"/>
                <w:szCs w:val="24"/>
                <w:lang w:val="ru-RU"/>
              </w:rPr>
            </w:pPr>
            <w:r w:rsidRPr="00B00277">
              <w:rPr>
                <w:rFonts w:ascii="Times New Roman" w:hAnsi="Times New Roman" w:cs="Times New Roman"/>
                <w:color w:val="000000"/>
                <w:sz w:val="24"/>
                <w:szCs w:val="24"/>
                <w:lang w:val="ru-RU"/>
              </w:rPr>
              <w:t>2.</w:t>
            </w:r>
            <w:r w:rsidRPr="00B00277">
              <w:rPr>
                <w:lang w:val="ru-RU"/>
              </w:rPr>
              <w:t xml:space="preserve"> </w:t>
            </w:r>
            <w:r w:rsidRPr="00B00277">
              <w:rPr>
                <w:rFonts w:ascii="Times New Roman" w:hAnsi="Times New Roman" w:cs="Times New Roman"/>
                <w:color w:val="000000"/>
                <w:sz w:val="24"/>
                <w:szCs w:val="24"/>
                <w:lang w:val="ru-RU"/>
              </w:rPr>
              <w:t>Детская</w:t>
            </w:r>
            <w:r w:rsidRPr="00B00277">
              <w:rPr>
                <w:lang w:val="ru-RU"/>
              </w:rPr>
              <w:t xml:space="preserve"> </w:t>
            </w:r>
            <w:r w:rsidRPr="00B00277">
              <w:rPr>
                <w:rFonts w:ascii="Times New Roman" w:hAnsi="Times New Roman" w:cs="Times New Roman"/>
                <w:color w:val="000000"/>
                <w:sz w:val="24"/>
                <w:szCs w:val="24"/>
                <w:lang w:val="ru-RU"/>
              </w:rPr>
              <w:t>литература:</w:t>
            </w:r>
            <w:r w:rsidRPr="00B00277">
              <w:rPr>
                <w:lang w:val="ru-RU"/>
              </w:rPr>
              <w:t xml:space="preserve"> </w:t>
            </w:r>
            <w:r w:rsidRPr="00B00277">
              <w:rPr>
                <w:rFonts w:ascii="Times New Roman" w:hAnsi="Times New Roman" w:cs="Times New Roman"/>
                <w:color w:val="000000"/>
                <w:sz w:val="24"/>
                <w:szCs w:val="24"/>
                <w:lang w:val="ru-RU"/>
              </w:rPr>
              <w:t>теоретический</w:t>
            </w:r>
            <w:r w:rsidRPr="00B00277">
              <w:rPr>
                <w:lang w:val="ru-RU"/>
              </w:rPr>
              <w:t xml:space="preserve"> </w:t>
            </w:r>
            <w:r w:rsidRPr="00B00277">
              <w:rPr>
                <w:rFonts w:ascii="Times New Roman" w:hAnsi="Times New Roman" w:cs="Times New Roman"/>
                <w:color w:val="000000"/>
                <w:sz w:val="24"/>
                <w:szCs w:val="24"/>
                <w:lang w:val="ru-RU"/>
              </w:rPr>
              <w:t>и</w:t>
            </w:r>
            <w:r w:rsidRPr="00B00277">
              <w:rPr>
                <w:lang w:val="ru-RU"/>
              </w:rPr>
              <w:t xml:space="preserve"> </w:t>
            </w:r>
            <w:r w:rsidRPr="00B00277">
              <w:rPr>
                <w:rFonts w:ascii="Times New Roman" w:hAnsi="Times New Roman" w:cs="Times New Roman"/>
                <w:color w:val="000000"/>
                <w:sz w:val="24"/>
                <w:szCs w:val="24"/>
                <w:lang w:val="ru-RU"/>
              </w:rPr>
              <w:t>практический</w:t>
            </w:r>
            <w:r w:rsidRPr="00B00277">
              <w:rPr>
                <w:lang w:val="ru-RU"/>
              </w:rPr>
              <w:t xml:space="preserve"> </w:t>
            </w:r>
            <w:r w:rsidRPr="00B00277">
              <w:rPr>
                <w:rFonts w:ascii="Times New Roman" w:hAnsi="Times New Roman" w:cs="Times New Roman"/>
                <w:color w:val="000000"/>
                <w:sz w:val="24"/>
                <w:szCs w:val="24"/>
                <w:lang w:val="ru-RU"/>
              </w:rPr>
              <w:t>материал</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Неживая</w:t>
            </w:r>
            <w:r w:rsidRPr="00B00277">
              <w:rPr>
                <w:lang w:val="ru-RU"/>
              </w:rPr>
              <w:t xml:space="preserve"> </w:t>
            </w:r>
            <w:r w:rsidRPr="00B00277">
              <w:rPr>
                <w:rFonts w:ascii="Times New Roman" w:hAnsi="Times New Roman" w:cs="Times New Roman"/>
                <w:color w:val="000000"/>
                <w:sz w:val="24"/>
                <w:szCs w:val="24"/>
                <w:lang w:val="ru-RU"/>
              </w:rPr>
              <w:t>Е.</w:t>
            </w:r>
            <w:r w:rsidRPr="00B00277">
              <w:rPr>
                <w:lang w:val="ru-RU"/>
              </w:rPr>
              <w:t xml:space="preserve"> </w:t>
            </w:r>
            <w:r w:rsidRPr="00B00277">
              <w:rPr>
                <w:rFonts w:ascii="Times New Roman" w:hAnsi="Times New Roman" w:cs="Times New Roman"/>
                <w:color w:val="000000"/>
                <w:sz w:val="24"/>
                <w:szCs w:val="24"/>
                <w:lang w:val="ru-RU"/>
              </w:rPr>
              <w:t>А..</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Саратов:</w:t>
            </w:r>
            <w:r w:rsidRPr="00B00277">
              <w:rPr>
                <w:lang w:val="ru-RU"/>
              </w:rPr>
              <w:t xml:space="preserve"> </w:t>
            </w:r>
            <w:r w:rsidRPr="00B00277">
              <w:rPr>
                <w:rFonts w:ascii="Times New Roman" w:hAnsi="Times New Roman" w:cs="Times New Roman"/>
                <w:color w:val="000000"/>
                <w:sz w:val="24"/>
                <w:szCs w:val="24"/>
                <w:lang w:val="ru-RU"/>
              </w:rPr>
              <w:t>Ай</w:t>
            </w:r>
            <w:r w:rsidRPr="00B00277">
              <w:rPr>
                <w:lang w:val="ru-RU"/>
              </w:rPr>
              <w:t xml:space="preserve"> </w:t>
            </w:r>
            <w:r w:rsidRPr="00B00277">
              <w:rPr>
                <w:rFonts w:ascii="Times New Roman" w:hAnsi="Times New Roman" w:cs="Times New Roman"/>
                <w:color w:val="000000"/>
                <w:sz w:val="24"/>
                <w:szCs w:val="24"/>
                <w:lang w:val="ru-RU"/>
              </w:rPr>
              <w:t>Пи</w:t>
            </w:r>
            <w:r w:rsidRPr="00B00277">
              <w:rPr>
                <w:lang w:val="ru-RU"/>
              </w:rPr>
              <w:t xml:space="preserve"> </w:t>
            </w:r>
            <w:r w:rsidRPr="00B00277">
              <w:rPr>
                <w:rFonts w:ascii="Times New Roman" w:hAnsi="Times New Roman" w:cs="Times New Roman"/>
                <w:color w:val="000000"/>
                <w:sz w:val="24"/>
                <w:szCs w:val="24"/>
                <w:lang w:val="ru-RU"/>
              </w:rPr>
              <w:t>Ар</w:t>
            </w:r>
            <w:r w:rsidRPr="00B00277">
              <w:rPr>
                <w:lang w:val="ru-RU"/>
              </w:rPr>
              <w:t xml:space="preserve"> </w:t>
            </w:r>
            <w:r w:rsidRPr="00B00277">
              <w:rPr>
                <w:rFonts w:ascii="Times New Roman" w:hAnsi="Times New Roman" w:cs="Times New Roman"/>
                <w:color w:val="000000"/>
                <w:sz w:val="24"/>
                <w:szCs w:val="24"/>
                <w:lang w:val="ru-RU"/>
              </w:rPr>
              <w:t>Медиа,</w:t>
            </w:r>
            <w:r w:rsidRPr="00B00277">
              <w:rPr>
                <w:lang w:val="ru-RU"/>
              </w:rPr>
              <w:t xml:space="preserve"> </w:t>
            </w:r>
            <w:r w:rsidRPr="00B00277">
              <w:rPr>
                <w:rFonts w:ascii="Times New Roman" w:hAnsi="Times New Roman" w:cs="Times New Roman"/>
                <w:color w:val="000000"/>
                <w:sz w:val="24"/>
                <w:szCs w:val="24"/>
                <w:lang w:val="ru-RU"/>
              </w:rPr>
              <w:t>2019.</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162</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ISBN</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978-5-4497-0113-8.</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URL</w:t>
            </w:r>
            <w:r w:rsidRPr="00B00277">
              <w:rPr>
                <w:rFonts w:ascii="Times New Roman" w:hAnsi="Times New Roman" w:cs="Times New Roman"/>
                <w:color w:val="000000"/>
                <w:sz w:val="24"/>
                <w:szCs w:val="24"/>
                <w:lang w:val="ru-RU"/>
              </w:rPr>
              <w:t>:</w:t>
            </w:r>
            <w:r w:rsidRPr="00B00277">
              <w:rPr>
                <w:lang w:val="ru-RU"/>
              </w:rPr>
              <w:t xml:space="preserve"> </w:t>
            </w:r>
            <w:hyperlink r:id="rId5" w:history="1">
              <w:r w:rsidR="0002079D">
                <w:rPr>
                  <w:rStyle w:val="a3"/>
                  <w:lang w:val="ru-RU"/>
                </w:rPr>
                <w:t>http://www.iprbookshop.ru/85810.html</w:t>
              </w:r>
            </w:hyperlink>
            <w:r w:rsidRPr="00B00277">
              <w:rPr>
                <w:lang w:val="ru-RU"/>
              </w:rPr>
              <w:t xml:space="preserve"> </w:t>
            </w:r>
          </w:p>
        </w:tc>
      </w:tr>
      <w:tr w:rsidR="00E93110">
        <w:trPr>
          <w:trHeight w:hRule="exact" w:val="304"/>
        </w:trPr>
        <w:tc>
          <w:tcPr>
            <w:tcW w:w="285" w:type="dxa"/>
          </w:tcPr>
          <w:p w:rsidR="00E93110" w:rsidRPr="00B00277" w:rsidRDefault="00E93110">
            <w:pPr>
              <w:rPr>
                <w:lang w:val="ru-RU"/>
              </w:rPr>
            </w:pPr>
          </w:p>
        </w:tc>
        <w:tc>
          <w:tcPr>
            <w:tcW w:w="9370" w:type="dxa"/>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i/>
                <w:color w:val="000000"/>
                <w:sz w:val="24"/>
                <w:szCs w:val="24"/>
              </w:rPr>
              <w:t>Дополнительная:</w:t>
            </w:r>
          </w:p>
        </w:tc>
      </w:tr>
      <w:tr w:rsidR="00E93110" w:rsidRPr="00B00277">
        <w:trPr>
          <w:trHeight w:hRule="exact" w:val="799"/>
        </w:trPr>
        <w:tc>
          <w:tcPr>
            <w:tcW w:w="9654" w:type="dxa"/>
            <w:gridSpan w:val="2"/>
            <w:shd w:val="clear" w:color="000000" w:fill="FFFFFF"/>
            <w:tcMar>
              <w:left w:w="34" w:type="dxa"/>
              <w:right w:w="34" w:type="dxa"/>
            </w:tcMar>
          </w:tcPr>
          <w:p w:rsidR="00E93110" w:rsidRPr="00B00277" w:rsidRDefault="00B00277">
            <w:pPr>
              <w:spacing w:after="0" w:line="240" w:lineRule="auto"/>
              <w:ind w:firstLine="725"/>
              <w:jc w:val="both"/>
              <w:rPr>
                <w:sz w:val="24"/>
                <w:szCs w:val="24"/>
                <w:lang w:val="ru-RU"/>
              </w:rPr>
            </w:pPr>
            <w:r w:rsidRPr="00B00277">
              <w:rPr>
                <w:rFonts w:ascii="Times New Roman" w:hAnsi="Times New Roman" w:cs="Times New Roman"/>
                <w:color w:val="000000"/>
                <w:sz w:val="24"/>
                <w:szCs w:val="24"/>
                <w:lang w:val="ru-RU"/>
              </w:rPr>
              <w:t>1.</w:t>
            </w:r>
            <w:r w:rsidRPr="00B00277">
              <w:rPr>
                <w:lang w:val="ru-RU"/>
              </w:rPr>
              <w:t xml:space="preserve"> </w:t>
            </w:r>
            <w:r w:rsidRPr="00B00277">
              <w:rPr>
                <w:rFonts w:ascii="Times New Roman" w:hAnsi="Times New Roman" w:cs="Times New Roman"/>
                <w:color w:val="000000"/>
                <w:sz w:val="24"/>
                <w:szCs w:val="24"/>
                <w:lang w:val="ru-RU"/>
              </w:rPr>
              <w:t>Детская</w:t>
            </w:r>
            <w:r w:rsidRPr="00B00277">
              <w:rPr>
                <w:lang w:val="ru-RU"/>
              </w:rPr>
              <w:t xml:space="preserve"> </w:t>
            </w:r>
            <w:r w:rsidRPr="00B00277">
              <w:rPr>
                <w:rFonts w:ascii="Times New Roman" w:hAnsi="Times New Roman" w:cs="Times New Roman"/>
                <w:color w:val="000000"/>
                <w:sz w:val="24"/>
                <w:szCs w:val="24"/>
                <w:lang w:val="ru-RU"/>
              </w:rPr>
              <w:t>литература</w:t>
            </w:r>
            <w:r w:rsidRPr="00B00277">
              <w:rPr>
                <w:lang w:val="ru-RU"/>
              </w:rPr>
              <w:t xml:space="preserve"> </w:t>
            </w:r>
            <w:r w:rsidRPr="00B00277">
              <w:rPr>
                <w:rFonts w:ascii="Times New Roman" w:hAnsi="Times New Roman" w:cs="Times New Roman"/>
                <w:color w:val="000000"/>
                <w:sz w:val="24"/>
                <w:szCs w:val="24"/>
                <w:lang w:val="ru-RU"/>
              </w:rPr>
              <w:t>в</w:t>
            </w:r>
            <w:r w:rsidRPr="00B00277">
              <w:rPr>
                <w:lang w:val="ru-RU"/>
              </w:rPr>
              <w:t xml:space="preserve"> </w:t>
            </w:r>
            <w:r w:rsidRPr="00B00277">
              <w:rPr>
                <w:rFonts w:ascii="Times New Roman" w:hAnsi="Times New Roman" w:cs="Times New Roman"/>
                <w:color w:val="000000"/>
                <w:sz w:val="24"/>
                <w:szCs w:val="24"/>
                <w:lang w:val="ru-RU"/>
              </w:rPr>
              <w:t>современной</w:t>
            </w:r>
            <w:r w:rsidRPr="00B00277">
              <w:rPr>
                <w:lang w:val="ru-RU"/>
              </w:rPr>
              <w:t xml:space="preserve"> </w:t>
            </w:r>
            <w:r w:rsidRPr="00B00277">
              <w:rPr>
                <w:rFonts w:ascii="Times New Roman" w:hAnsi="Times New Roman" w:cs="Times New Roman"/>
                <w:color w:val="000000"/>
                <w:sz w:val="24"/>
                <w:szCs w:val="24"/>
                <w:lang w:val="ru-RU"/>
              </w:rPr>
              <w:t>начальной</w:t>
            </w:r>
            <w:r w:rsidRPr="00B00277">
              <w:rPr>
                <w:lang w:val="ru-RU"/>
              </w:rPr>
              <w:t xml:space="preserve"> </w:t>
            </w:r>
            <w:r w:rsidRPr="00B00277">
              <w:rPr>
                <w:rFonts w:ascii="Times New Roman" w:hAnsi="Times New Roman" w:cs="Times New Roman"/>
                <w:color w:val="000000"/>
                <w:sz w:val="24"/>
                <w:szCs w:val="24"/>
                <w:lang w:val="ru-RU"/>
              </w:rPr>
              <w:t>школе</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Светловская</w:t>
            </w:r>
            <w:r w:rsidRPr="00B00277">
              <w:rPr>
                <w:lang w:val="ru-RU"/>
              </w:rPr>
              <w:t xml:space="preserve"> </w:t>
            </w:r>
            <w:r w:rsidRPr="00B00277">
              <w:rPr>
                <w:rFonts w:ascii="Times New Roman" w:hAnsi="Times New Roman" w:cs="Times New Roman"/>
                <w:color w:val="000000"/>
                <w:sz w:val="24"/>
                <w:szCs w:val="24"/>
                <w:lang w:val="ru-RU"/>
              </w:rPr>
              <w:t>Н.</w:t>
            </w:r>
            <w:r w:rsidRPr="00B00277">
              <w:rPr>
                <w:lang w:val="ru-RU"/>
              </w:rPr>
              <w:t xml:space="preserve"> </w:t>
            </w:r>
            <w:r w:rsidRPr="00B00277">
              <w:rPr>
                <w:rFonts w:ascii="Times New Roman" w:hAnsi="Times New Roman" w:cs="Times New Roman"/>
                <w:color w:val="000000"/>
                <w:sz w:val="24"/>
                <w:szCs w:val="24"/>
                <w:lang w:val="ru-RU"/>
              </w:rPr>
              <w:t>Н.,</w:t>
            </w:r>
            <w:r w:rsidRPr="00B00277">
              <w:rPr>
                <w:lang w:val="ru-RU"/>
              </w:rPr>
              <w:t xml:space="preserve"> </w:t>
            </w:r>
            <w:r w:rsidRPr="00B00277">
              <w:rPr>
                <w:rFonts w:ascii="Times New Roman" w:hAnsi="Times New Roman" w:cs="Times New Roman"/>
                <w:color w:val="000000"/>
                <w:sz w:val="24"/>
                <w:szCs w:val="24"/>
                <w:lang w:val="ru-RU"/>
              </w:rPr>
              <w:t>Пиче-оол</w:t>
            </w:r>
            <w:r w:rsidRPr="00B00277">
              <w:rPr>
                <w:lang w:val="ru-RU"/>
              </w:rPr>
              <w:t xml:space="preserve"> </w:t>
            </w:r>
            <w:r w:rsidRPr="00B00277">
              <w:rPr>
                <w:rFonts w:ascii="Times New Roman" w:hAnsi="Times New Roman" w:cs="Times New Roman"/>
                <w:color w:val="000000"/>
                <w:sz w:val="24"/>
                <w:szCs w:val="24"/>
                <w:lang w:val="ru-RU"/>
              </w:rPr>
              <w:t>Т.</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2-е</w:t>
            </w:r>
            <w:r w:rsidRPr="00B00277">
              <w:rPr>
                <w:lang w:val="ru-RU"/>
              </w:rPr>
              <w:t xml:space="preserve"> </w:t>
            </w:r>
            <w:r w:rsidRPr="00B00277">
              <w:rPr>
                <w:rFonts w:ascii="Times New Roman" w:hAnsi="Times New Roman" w:cs="Times New Roman"/>
                <w:color w:val="000000"/>
                <w:sz w:val="24"/>
                <w:szCs w:val="24"/>
                <w:lang w:val="ru-RU"/>
              </w:rPr>
              <w:t>изд.</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Москва:</w:t>
            </w:r>
            <w:r w:rsidRPr="00B00277">
              <w:rPr>
                <w:lang w:val="ru-RU"/>
              </w:rPr>
              <w:t xml:space="preserve"> </w:t>
            </w:r>
            <w:r w:rsidRPr="00B00277">
              <w:rPr>
                <w:rFonts w:ascii="Times New Roman" w:hAnsi="Times New Roman" w:cs="Times New Roman"/>
                <w:color w:val="000000"/>
                <w:sz w:val="24"/>
                <w:szCs w:val="24"/>
                <w:lang w:val="ru-RU"/>
              </w:rPr>
              <w:t>Юрайт,</w:t>
            </w:r>
            <w:r w:rsidRPr="00B00277">
              <w:rPr>
                <w:lang w:val="ru-RU"/>
              </w:rPr>
              <w:t xml:space="preserve"> </w:t>
            </w:r>
            <w:r w:rsidRPr="00B00277">
              <w:rPr>
                <w:rFonts w:ascii="Times New Roman" w:hAnsi="Times New Roman" w:cs="Times New Roman"/>
                <w:color w:val="000000"/>
                <w:sz w:val="24"/>
                <w:szCs w:val="24"/>
                <w:lang w:val="ru-RU"/>
              </w:rPr>
              <w:t>2019.</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193</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ISBN</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978-5-534-06716-3.</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URL</w:t>
            </w:r>
            <w:r w:rsidRPr="00B00277">
              <w:rPr>
                <w:rFonts w:ascii="Times New Roman" w:hAnsi="Times New Roman" w:cs="Times New Roman"/>
                <w:color w:val="000000"/>
                <w:sz w:val="24"/>
                <w:szCs w:val="24"/>
                <w:lang w:val="ru-RU"/>
              </w:rPr>
              <w:t>:</w:t>
            </w:r>
            <w:r w:rsidRPr="00B00277">
              <w:rPr>
                <w:lang w:val="ru-RU"/>
              </w:rPr>
              <w:t xml:space="preserve"> </w:t>
            </w:r>
            <w:hyperlink r:id="rId6" w:history="1">
              <w:r w:rsidR="0002079D">
                <w:rPr>
                  <w:rStyle w:val="a3"/>
                  <w:lang w:val="ru-RU"/>
                </w:rPr>
                <w:t>https://urait.ru/bcode/441109</w:t>
              </w:r>
            </w:hyperlink>
            <w:r w:rsidRPr="00B00277">
              <w:rPr>
                <w:lang w:val="ru-RU"/>
              </w:rPr>
              <w:t xml:space="preserve"> </w:t>
            </w:r>
          </w:p>
        </w:tc>
      </w:tr>
      <w:tr w:rsidR="00E93110" w:rsidRPr="00B00277">
        <w:trPr>
          <w:trHeight w:hRule="exact" w:val="1096"/>
        </w:trPr>
        <w:tc>
          <w:tcPr>
            <w:tcW w:w="9654" w:type="dxa"/>
            <w:gridSpan w:val="2"/>
            <w:shd w:val="clear" w:color="000000" w:fill="FFFFFF"/>
            <w:tcMar>
              <w:left w:w="34" w:type="dxa"/>
              <w:right w:w="34" w:type="dxa"/>
            </w:tcMar>
          </w:tcPr>
          <w:p w:rsidR="00E93110" w:rsidRPr="00B00277" w:rsidRDefault="00B00277">
            <w:pPr>
              <w:spacing w:after="0" w:line="240" w:lineRule="auto"/>
              <w:ind w:firstLine="725"/>
              <w:jc w:val="both"/>
              <w:rPr>
                <w:sz w:val="24"/>
                <w:szCs w:val="24"/>
                <w:lang w:val="ru-RU"/>
              </w:rPr>
            </w:pPr>
            <w:r w:rsidRPr="00B00277">
              <w:rPr>
                <w:rFonts w:ascii="Times New Roman" w:hAnsi="Times New Roman" w:cs="Times New Roman"/>
                <w:color w:val="000000"/>
                <w:sz w:val="24"/>
                <w:szCs w:val="24"/>
                <w:lang w:val="ru-RU"/>
              </w:rPr>
              <w:t>2.</w:t>
            </w:r>
            <w:r w:rsidRPr="00B00277">
              <w:rPr>
                <w:lang w:val="ru-RU"/>
              </w:rPr>
              <w:t xml:space="preserve"> </w:t>
            </w:r>
            <w:r w:rsidRPr="00B00277">
              <w:rPr>
                <w:rFonts w:ascii="Times New Roman" w:hAnsi="Times New Roman" w:cs="Times New Roman"/>
                <w:color w:val="000000"/>
                <w:sz w:val="24"/>
                <w:szCs w:val="24"/>
                <w:lang w:val="ru-RU"/>
              </w:rPr>
              <w:t>Иллюстрирование</w:t>
            </w:r>
            <w:r w:rsidRPr="00B00277">
              <w:rPr>
                <w:lang w:val="ru-RU"/>
              </w:rPr>
              <w:t xml:space="preserve"> </w:t>
            </w:r>
            <w:r w:rsidRPr="00B00277">
              <w:rPr>
                <w:rFonts w:ascii="Times New Roman" w:hAnsi="Times New Roman" w:cs="Times New Roman"/>
                <w:color w:val="000000"/>
                <w:sz w:val="24"/>
                <w:szCs w:val="24"/>
                <w:lang w:val="ru-RU"/>
              </w:rPr>
              <w:t>сказочной</w:t>
            </w:r>
            <w:r w:rsidRPr="00B00277">
              <w:rPr>
                <w:lang w:val="ru-RU"/>
              </w:rPr>
              <w:t xml:space="preserve"> </w:t>
            </w:r>
            <w:r w:rsidRPr="00B00277">
              <w:rPr>
                <w:rFonts w:ascii="Times New Roman" w:hAnsi="Times New Roman" w:cs="Times New Roman"/>
                <w:color w:val="000000"/>
                <w:sz w:val="24"/>
                <w:szCs w:val="24"/>
                <w:lang w:val="ru-RU"/>
              </w:rPr>
              <w:t>литературы</w:t>
            </w:r>
            <w:r w:rsidRPr="00B00277">
              <w:rPr>
                <w:lang w:val="ru-RU"/>
              </w:rPr>
              <w:t xml:space="preserve"> </w:t>
            </w:r>
            <w:r w:rsidRPr="00B00277">
              <w:rPr>
                <w:rFonts w:ascii="Times New Roman" w:hAnsi="Times New Roman" w:cs="Times New Roman"/>
                <w:color w:val="000000"/>
                <w:sz w:val="24"/>
                <w:szCs w:val="24"/>
                <w:lang w:val="ru-RU"/>
              </w:rPr>
              <w:t>для</w:t>
            </w:r>
            <w:r w:rsidRPr="00B00277">
              <w:rPr>
                <w:lang w:val="ru-RU"/>
              </w:rPr>
              <w:t xml:space="preserve"> </w:t>
            </w:r>
            <w:r w:rsidRPr="00B00277">
              <w:rPr>
                <w:rFonts w:ascii="Times New Roman" w:hAnsi="Times New Roman" w:cs="Times New Roman"/>
                <w:color w:val="000000"/>
                <w:sz w:val="24"/>
                <w:szCs w:val="24"/>
                <w:lang w:val="ru-RU"/>
              </w:rPr>
              <w:t>детей:</w:t>
            </w:r>
            <w:r w:rsidRPr="00B00277">
              <w:rPr>
                <w:lang w:val="ru-RU"/>
              </w:rPr>
              <w:t xml:space="preserve"> </w:t>
            </w:r>
            <w:r w:rsidRPr="00B00277">
              <w:rPr>
                <w:rFonts w:ascii="Times New Roman" w:hAnsi="Times New Roman" w:cs="Times New Roman"/>
                <w:color w:val="000000"/>
                <w:sz w:val="24"/>
                <w:szCs w:val="24"/>
                <w:lang w:val="ru-RU"/>
              </w:rPr>
              <w:t>методический</w:t>
            </w:r>
            <w:r w:rsidRPr="00B00277">
              <w:rPr>
                <w:lang w:val="ru-RU"/>
              </w:rPr>
              <w:t xml:space="preserve"> </w:t>
            </w:r>
            <w:r w:rsidRPr="00B00277">
              <w:rPr>
                <w:rFonts w:ascii="Times New Roman" w:hAnsi="Times New Roman" w:cs="Times New Roman"/>
                <w:color w:val="000000"/>
                <w:sz w:val="24"/>
                <w:szCs w:val="24"/>
                <w:lang w:val="ru-RU"/>
              </w:rPr>
              <w:t>аспект</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Кириллова</w:t>
            </w:r>
            <w:r w:rsidRPr="00B00277">
              <w:rPr>
                <w:lang w:val="ru-RU"/>
              </w:rPr>
              <w:t xml:space="preserve"> </w:t>
            </w:r>
            <w:r w:rsidRPr="00B00277">
              <w:rPr>
                <w:rFonts w:ascii="Times New Roman" w:hAnsi="Times New Roman" w:cs="Times New Roman"/>
                <w:color w:val="000000"/>
                <w:sz w:val="24"/>
                <w:szCs w:val="24"/>
                <w:lang w:val="ru-RU"/>
              </w:rPr>
              <w:t>О.</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Волгоград:</w:t>
            </w:r>
            <w:r w:rsidRPr="00B00277">
              <w:rPr>
                <w:lang w:val="ru-RU"/>
              </w:rPr>
              <w:t xml:space="preserve"> </w:t>
            </w:r>
            <w:r w:rsidRPr="00B00277">
              <w:rPr>
                <w:rFonts w:ascii="Times New Roman" w:hAnsi="Times New Roman" w:cs="Times New Roman"/>
                <w:color w:val="000000"/>
                <w:sz w:val="24"/>
                <w:szCs w:val="24"/>
                <w:lang w:val="ru-RU"/>
              </w:rPr>
              <w:t>Волгоградский</w:t>
            </w:r>
            <w:r w:rsidRPr="00B00277">
              <w:rPr>
                <w:lang w:val="ru-RU"/>
              </w:rPr>
              <w:t xml:space="preserve"> </w:t>
            </w:r>
            <w:r w:rsidRPr="00B00277">
              <w:rPr>
                <w:rFonts w:ascii="Times New Roman" w:hAnsi="Times New Roman" w:cs="Times New Roman"/>
                <w:color w:val="000000"/>
                <w:sz w:val="24"/>
                <w:szCs w:val="24"/>
                <w:lang w:val="ru-RU"/>
              </w:rPr>
              <w:t>государственный</w:t>
            </w:r>
            <w:r w:rsidRPr="00B00277">
              <w:rPr>
                <w:lang w:val="ru-RU"/>
              </w:rPr>
              <w:t xml:space="preserve"> </w:t>
            </w:r>
            <w:r w:rsidRPr="00B00277">
              <w:rPr>
                <w:rFonts w:ascii="Times New Roman" w:hAnsi="Times New Roman" w:cs="Times New Roman"/>
                <w:color w:val="000000"/>
                <w:sz w:val="24"/>
                <w:szCs w:val="24"/>
                <w:lang w:val="ru-RU"/>
              </w:rPr>
              <w:t>социально-педагогический</w:t>
            </w:r>
            <w:r w:rsidRPr="00B00277">
              <w:rPr>
                <w:lang w:val="ru-RU"/>
              </w:rPr>
              <w:t xml:space="preserve"> </w:t>
            </w:r>
            <w:r w:rsidRPr="00B00277">
              <w:rPr>
                <w:rFonts w:ascii="Times New Roman" w:hAnsi="Times New Roman" w:cs="Times New Roman"/>
                <w:color w:val="000000"/>
                <w:sz w:val="24"/>
                <w:szCs w:val="24"/>
                <w:lang w:val="ru-RU"/>
              </w:rPr>
              <w:t>университет,</w:t>
            </w:r>
            <w:r w:rsidRPr="00B00277">
              <w:rPr>
                <w:lang w:val="ru-RU"/>
              </w:rPr>
              <w:t xml:space="preserve"> </w:t>
            </w:r>
            <w:r w:rsidRPr="00B00277">
              <w:rPr>
                <w:rFonts w:ascii="Times New Roman" w:hAnsi="Times New Roman" w:cs="Times New Roman"/>
                <w:color w:val="000000"/>
                <w:sz w:val="24"/>
                <w:szCs w:val="24"/>
                <w:lang w:val="ru-RU"/>
              </w:rPr>
              <w:t>«Перемена»,</w:t>
            </w:r>
            <w:r w:rsidRPr="00B00277">
              <w:rPr>
                <w:lang w:val="ru-RU"/>
              </w:rPr>
              <w:t xml:space="preserve"> </w:t>
            </w:r>
            <w:r w:rsidRPr="00B00277">
              <w:rPr>
                <w:rFonts w:ascii="Times New Roman" w:hAnsi="Times New Roman" w:cs="Times New Roman"/>
                <w:color w:val="000000"/>
                <w:sz w:val="24"/>
                <w:szCs w:val="24"/>
                <w:lang w:val="ru-RU"/>
              </w:rPr>
              <w:t>2016.</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173</w:t>
            </w:r>
            <w:r w:rsidRPr="00B00277">
              <w:rPr>
                <w:lang w:val="ru-RU"/>
              </w:rPr>
              <w:t xml:space="preserve"> </w:t>
            </w:r>
            <w:r w:rsidRPr="00B00277">
              <w:rPr>
                <w:rFonts w:ascii="Times New Roman" w:hAnsi="Times New Roman" w:cs="Times New Roman"/>
                <w:color w:val="000000"/>
                <w:sz w:val="24"/>
                <w:szCs w:val="24"/>
                <w:lang w:val="ru-RU"/>
              </w:rPr>
              <w:t>с.</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ISBN</w:t>
            </w:r>
            <w:r w:rsidRPr="00B00277">
              <w:rPr>
                <w:rFonts w:ascii="Times New Roman" w:hAnsi="Times New Roman" w:cs="Times New Roman"/>
                <w:color w:val="000000"/>
                <w:sz w:val="24"/>
                <w:szCs w:val="24"/>
                <w:lang w:val="ru-RU"/>
              </w:rPr>
              <w:t>:</w:t>
            </w:r>
            <w:r w:rsidRPr="00B00277">
              <w:rPr>
                <w:lang w:val="ru-RU"/>
              </w:rPr>
              <w:t xml:space="preserve"> </w:t>
            </w:r>
            <w:r w:rsidRPr="00B00277">
              <w:rPr>
                <w:rFonts w:ascii="Times New Roman" w:hAnsi="Times New Roman" w:cs="Times New Roman"/>
                <w:color w:val="000000"/>
                <w:sz w:val="24"/>
                <w:szCs w:val="24"/>
                <w:lang w:val="ru-RU"/>
              </w:rPr>
              <w:t>2227-8397.</w:t>
            </w:r>
            <w:r w:rsidRPr="00B00277">
              <w:rPr>
                <w:lang w:val="ru-RU"/>
              </w:rPr>
              <w:t xml:space="preserve"> </w:t>
            </w:r>
            <w:r w:rsidRPr="00B00277">
              <w:rPr>
                <w:rFonts w:ascii="Times New Roman" w:hAnsi="Times New Roman" w:cs="Times New Roman"/>
                <w:color w:val="000000"/>
                <w:sz w:val="24"/>
                <w:szCs w:val="24"/>
                <w:lang w:val="ru-RU"/>
              </w:rPr>
              <w:t>-</w:t>
            </w:r>
            <w:r w:rsidRPr="00B00277">
              <w:rPr>
                <w:lang w:val="ru-RU"/>
              </w:rPr>
              <w:t xml:space="preserve"> </w:t>
            </w:r>
            <w:r>
              <w:rPr>
                <w:rFonts w:ascii="Times New Roman" w:hAnsi="Times New Roman" w:cs="Times New Roman"/>
                <w:color w:val="000000"/>
                <w:sz w:val="24"/>
                <w:szCs w:val="24"/>
              </w:rPr>
              <w:t>URL</w:t>
            </w:r>
            <w:r w:rsidRPr="00B00277">
              <w:rPr>
                <w:rFonts w:ascii="Times New Roman" w:hAnsi="Times New Roman" w:cs="Times New Roman"/>
                <w:color w:val="000000"/>
                <w:sz w:val="24"/>
                <w:szCs w:val="24"/>
                <w:lang w:val="ru-RU"/>
              </w:rPr>
              <w:t>:</w:t>
            </w:r>
            <w:r w:rsidRPr="00B00277">
              <w:rPr>
                <w:lang w:val="ru-RU"/>
              </w:rPr>
              <w:t xml:space="preserve"> </w:t>
            </w:r>
            <w:hyperlink r:id="rId7" w:history="1">
              <w:r w:rsidR="0002079D">
                <w:rPr>
                  <w:rStyle w:val="a3"/>
                  <w:lang w:val="ru-RU"/>
                </w:rPr>
                <w:t>http://www.iprbookshop.ru/44319.html</w:t>
              </w:r>
            </w:hyperlink>
            <w:r w:rsidRPr="00B00277">
              <w:rPr>
                <w:lang w:val="ru-RU"/>
              </w:rPr>
              <w:t xml:space="preserve"> </w:t>
            </w:r>
          </w:p>
        </w:tc>
      </w:tr>
      <w:tr w:rsidR="00E93110" w:rsidRPr="00B00277">
        <w:trPr>
          <w:trHeight w:hRule="exact" w:val="585"/>
        </w:trPr>
        <w:tc>
          <w:tcPr>
            <w:tcW w:w="9654" w:type="dxa"/>
            <w:gridSpan w:val="2"/>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93110">
        <w:trPr>
          <w:trHeight w:hRule="exact" w:val="3506"/>
        </w:trPr>
        <w:tc>
          <w:tcPr>
            <w:tcW w:w="9654" w:type="dxa"/>
            <w:gridSpan w:val="2"/>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00277">
              <w:rPr>
                <w:rFonts w:ascii="Times New Roman" w:hAnsi="Times New Roman" w:cs="Times New Roman"/>
                <w:color w:val="000000"/>
                <w:sz w:val="24"/>
                <w:szCs w:val="24"/>
                <w:lang w:val="ru-RU"/>
              </w:rPr>
              <w:t xml:space="preserve">  Режим доступа: </w:t>
            </w:r>
            <w:hyperlink r:id="rId8" w:history="1">
              <w:r w:rsidR="0002079D">
                <w:rPr>
                  <w:rStyle w:val="a3"/>
                  <w:rFonts w:ascii="Times New Roman" w:hAnsi="Times New Roman" w:cs="Times New Roman"/>
                  <w:sz w:val="24"/>
                  <w:szCs w:val="24"/>
                  <w:lang w:val="ru-RU"/>
                </w:rPr>
                <w:t>http://www.iprbookshop.ru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2.    ЭБС издательства «Юрайт» Режим доступа: </w:t>
            </w:r>
            <w:hyperlink r:id="rId9" w:history="1">
              <w:r w:rsidR="0002079D">
                <w:rPr>
                  <w:rStyle w:val="a3"/>
                  <w:rFonts w:ascii="Times New Roman" w:hAnsi="Times New Roman" w:cs="Times New Roman"/>
                  <w:sz w:val="24"/>
                  <w:szCs w:val="24"/>
                  <w:lang w:val="ru-RU"/>
                </w:rPr>
                <w:t>http://biblio-online.ru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02079D">
                <w:rPr>
                  <w:rStyle w:val="a3"/>
                  <w:rFonts w:ascii="Times New Roman" w:hAnsi="Times New Roman" w:cs="Times New Roman"/>
                  <w:sz w:val="24"/>
                  <w:szCs w:val="24"/>
                  <w:lang w:val="ru-RU"/>
                </w:rPr>
                <w:t>http://window.edu.ru/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0027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0027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00277">
              <w:rPr>
                <w:rFonts w:ascii="Times New Roman" w:hAnsi="Times New Roman" w:cs="Times New Roman"/>
                <w:color w:val="000000"/>
                <w:sz w:val="24"/>
                <w:szCs w:val="24"/>
                <w:lang w:val="ru-RU"/>
              </w:rPr>
              <w:t xml:space="preserve"> Режим доступа: </w:t>
            </w:r>
            <w:hyperlink r:id="rId11" w:history="1">
              <w:r w:rsidR="0002079D">
                <w:rPr>
                  <w:rStyle w:val="a3"/>
                  <w:rFonts w:ascii="Times New Roman" w:hAnsi="Times New Roman" w:cs="Times New Roman"/>
                  <w:sz w:val="24"/>
                  <w:szCs w:val="24"/>
                  <w:lang w:val="ru-RU"/>
                </w:rPr>
                <w:t>http://elibrary.ru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00277">
              <w:rPr>
                <w:rFonts w:ascii="Times New Roman" w:hAnsi="Times New Roman" w:cs="Times New Roman"/>
                <w:color w:val="000000"/>
                <w:sz w:val="24"/>
                <w:szCs w:val="24"/>
                <w:lang w:val="ru-RU"/>
              </w:rPr>
              <w:t xml:space="preserve"> Режим доступа:  </w:t>
            </w:r>
            <w:hyperlink r:id="rId12" w:history="1">
              <w:r w:rsidR="0002079D">
                <w:rPr>
                  <w:rStyle w:val="a3"/>
                  <w:rFonts w:ascii="Times New Roman" w:hAnsi="Times New Roman" w:cs="Times New Roman"/>
                  <w:sz w:val="24"/>
                  <w:szCs w:val="24"/>
                  <w:lang w:val="ru-RU"/>
                </w:rPr>
                <w:t>http://www.sciencedirect.com</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8771E0">
                <w:rPr>
                  <w:rStyle w:val="a3"/>
                  <w:rFonts w:ascii="Times New Roman" w:hAnsi="Times New Roman" w:cs="Times New Roman"/>
                  <w:sz w:val="24"/>
                  <w:szCs w:val="24"/>
                </w:rPr>
                <w:t>www.edu.ru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02079D">
                <w:rPr>
                  <w:rStyle w:val="a3"/>
                  <w:rFonts w:ascii="Times New Roman" w:hAnsi="Times New Roman" w:cs="Times New Roman"/>
                  <w:sz w:val="24"/>
                  <w:szCs w:val="24"/>
                  <w:lang w:val="ru-RU"/>
                </w:rPr>
                <w:t>http://journals.cambridge.org</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02079D">
                <w:rPr>
                  <w:rStyle w:val="a3"/>
                  <w:rFonts w:ascii="Times New Roman" w:hAnsi="Times New Roman" w:cs="Times New Roman"/>
                  <w:sz w:val="24"/>
                  <w:szCs w:val="24"/>
                  <w:lang w:val="ru-RU"/>
                </w:rPr>
                <w:t>http://www.oxfordjoumals.org</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02079D">
                <w:rPr>
                  <w:rStyle w:val="a3"/>
                  <w:rFonts w:ascii="Times New Roman" w:hAnsi="Times New Roman" w:cs="Times New Roman"/>
                  <w:sz w:val="24"/>
                  <w:szCs w:val="24"/>
                  <w:lang w:val="ru-RU"/>
                </w:rPr>
                <w:t>http://dic.academic.ru/</w:t>
              </w:r>
            </w:hyperlink>
          </w:p>
          <w:p w:rsidR="00E93110" w:rsidRDefault="00B00277">
            <w:pPr>
              <w:spacing w:after="0" w:line="240" w:lineRule="auto"/>
              <w:jc w:val="both"/>
              <w:rPr>
                <w:sz w:val="24"/>
                <w:szCs w:val="24"/>
              </w:rPr>
            </w:pPr>
            <w:r w:rsidRPr="00B0027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 xml:space="preserve">Режим доступа: </w:t>
            </w:r>
            <w:hyperlink r:id="rId17" w:history="1">
              <w:r w:rsidR="0002079D">
                <w:rPr>
                  <w:rStyle w:val="a3"/>
                  <w:rFonts w:ascii="Times New Roman" w:hAnsi="Times New Roman" w:cs="Times New Roman"/>
                  <w:sz w:val="24"/>
                  <w:szCs w:val="24"/>
                </w:rPr>
                <w:t>http://www.benran.ru</w:t>
              </w:r>
            </w:hyperlink>
          </w:p>
        </w:tc>
      </w:tr>
    </w:tbl>
    <w:p w:rsidR="00E93110" w:rsidRDefault="00B002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6505"/>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 xml:space="preserve">11.   Сайт Госкомстата РФ. Режим доступа: </w:t>
            </w:r>
            <w:hyperlink r:id="rId18" w:history="1">
              <w:r w:rsidR="0002079D">
                <w:rPr>
                  <w:rStyle w:val="a3"/>
                  <w:rFonts w:ascii="Times New Roman" w:hAnsi="Times New Roman" w:cs="Times New Roman"/>
                  <w:sz w:val="24"/>
                  <w:szCs w:val="24"/>
                  <w:lang w:val="ru-RU"/>
                </w:rPr>
                <w:t>http://www.gks.ru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02079D">
                <w:rPr>
                  <w:rStyle w:val="a3"/>
                  <w:rFonts w:ascii="Times New Roman" w:hAnsi="Times New Roman" w:cs="Times New Roman"/>
                  <w:sz w:val="24"/>
                  <w:szCs w:val="24"/>
                  <w:lang w:val="ru-RU"/>
                </w:rPr>
                <w:t>http://diss.rsl.ru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02079D">
                <w:rPr>
                  <w:rStyle w:val="a3"/>
                  <w:rFonts w:ascii="Times New Roman" w:hAnsi="Times New Roman" w:cs="Times New Roman"/>
                  <w:sz w:val="24"/>
                  <w:szCs w:val="24"/>
                  <w:lang w:val="ru-RU"/>
                </w:rPr>
                <w:t>http://ru.spinform.ru</w:t>
              </w:r>
            </w:hyperlink>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3110" w:rsidRPr="00B00277">
        <w:trPr>
          <w:trHeight w:hRule="exact" w:val="31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93110" w:rsidRPr="00B00277">
        <w:trPr>
          <w:trHeight w:hRule="exact" w:val="8571"/>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93110" w:rsidRPr="00B00277" w:rsidRDefault="00B00277">
            <w:pPr>
              <w:spacing w:after="0" w:line="240" w:lineRule="auto"/>
              <w:jc w:val="both"/>
              <w:rPr>
                <w:sz w:val="24"/>
                <w:szCs w:val="24"/>
                <w:lang w:val="ru-RU"/>
              </w:rPr>
            </w:pPr>
            <w:r>
              <w:rPr>
                <w:rFonts w:ascii="Times New Roman" w:hAnsi="Times New Roman" w:cs="Times New Roman"/>
                <w:color w:val="000000"/>
                <w:sz w:val="24"/>
                <w:szCs w:val="24"/>
              </w:rPr>
              <w:t>⦁</w:t>
            </w:r>
            <w:r w:rsidRPr="00B0027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3110" w:rsidRPr="00B00277" w:rsidRDefault="00B00277">
            <w:pPr>
              <w:spacing w:after="0" w:line="240" w:lineRule="auto"/>
              <w:jc w:val="both"/>
              <w:rPr>
                <w:sz w:val="24"/>
                <w:szCs w:val="24"/>
                <w:lang w:val="ru-RU"/>
              </w:rPr>
            </w:pPr>
            <w:r>
              <w:rPr>
                <w:rFonts w:ascii="Times New Roman" w:hAnsi="Times New Roman" w:cs="Times New Roman"/>
                <w:color w:val="000000"/>
                <w:sz w:val="24"/>
                <w:szCs w:val="24"/>
              </w:rPr>
              <w:t>⦁</w:t>
            </w:r>
            <w:r w:rsidRPr="00B0027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93110" w:rsidRPr="00B00277" w:rsidRDefault="00B00277">
            <w:pPr>
              <w:spacing w:after="0" w:line="240" w:lineRule="auto"/>
              <w:jc w:val="both"/>
              <w:rPr>
                <w:sz w:val="24"/>
                <w:szCs w:val="24"/>
                <w:lang w:val="ru-RU"/>
              </w:rPr>
            </w:pPr>
            <w:r>
              <w:rPr>
                <w:rFonts w:ascii="Times New Roman" w:hAnsi="Times New Roman" w:cs="Times New Roman"/>
                <w:color w:val="000000"/>
                <w:sz w:val="24"/>
                <w:szCs w:val="24"/>
              </w:rPr>
              <w:t>⦁</w:t>
            </w:r>
            <w:r w:rsidRPr="00B0027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93110" w:rsidRPr="00B00277" w:rsidRDefault="00B00277">
            <w:pPr>
              <w:spacing w:after="0" w:line="240" w:lineRule="auto"/>
              <w:jc w:val="both"/>
              <w:rPr>
                <w:sz w:val="24"/>
                <w:szCs w:val="24"/>
                <w:lang w:val="ru-RU"/>
              </w:rPr>
            </w:pPr>
            <w:r>
              <w:rPr>
                <w:rFonts w:ascii="Times New Roman" w:hAnsi="Times New Roman" w:cs="Times New Roman"/>
                <w:color w:val="000000"/>
                <w:sz w:val="24"/>
                <w:szCs w:val="24"/>
              </w:rPr>
              <w:t>⦁</w:t>
            </w:r>
            <w:r w:rsidRPr="00B0027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93110" w:rsidRPr="00B00277" w:rsidRDefault="00B00277">
            <w:pPr>
              <w:spacing w:after="0" w:line="240" w:lineRule="auto"/>
              <w:jc w:val="both"/>
              <w:rPr>
                <w:sz w:val="24"/>
                <w:szCs w:val="24"/>
                <w:lang w:val="ru-RU"/>
              </w:rPr>
            </w:pPr>
            <w:r>
              <w:rPr>
                <w:rFonts w:ascii="Times New Roman" w:hAnsi="Times New Roman" w:cs="Times New Roman"/>
                <w:color w:val="000000"/>
                <w:sz w:val="24"/>
                <w:szCs w:val="24"/>
              </w:rPr>
              <w:t>⦁</w:t>
            </w:r>
            <w:r w:rsidRPr="00B0027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5243"/>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3110" w:rsidRPr="00B00277">
        <w:trPr>
          <w:trHeight w:hRule="exact" w:val="855"/>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3110" w:rsidRPr="00B00277">
        <w:trPr>
          <w:trHeight w:hRule="exact" w:val="2989"/>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Перечень программного обеспечения</w:t>
            </w:r>
          </w:p>
          <w:p w:rsidR="00E93110" w:rsidRPr="00B00277" w:rsidRDefault="00E93110">
            <w:pPr>
              <w:spacing w:after="0" w:line="240" w:lineRule="auto"/>
              <w:jc w:val="both"/>
              <w:rPr>
                <w:sz w:val="24"/>
                <w:szCs w:val="24"/>
                <w:lang w:val="ru-RU"/>
              </w:rPr>
            </w:pP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0027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93110" w:rsidRDefault="00B002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3110" w:rsidRDefault="00B002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00277">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Антивирус Касперского</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0027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0027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0027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93110" w:rsidRPr="00B00277" w:rsidRDefault="00E93110">
            <w:pPr>
              <w:spacing w:after="0" w:line="240" w:lineRule="auto"/>
              <w:jc w:val="both"/>
              <w:rPr>
                <w:sz w:val="24"/>
                <w:szCs w:val="24"/>
                <w:lang w:val="ru-RU"/>
              </w:rPr>
            </w:pP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93110" w:rsidRPr="00B00277">
        <w:trPr>
          <w:trHeight w:hRule="exact" w:val="585"/>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02079D">
                <w:rPr>
                  <w:rStyle w:val="a3"/>
                  <w:rFonts w:ascii="Times New Roman" w:hAnsi="Times New Roman" w:cs="Times New Roman"/>
                  <w:sz w:val="24"/>
                  <w:szCs w:val="24"/>
                  <w:lang w:val="ru-RU"/>
                </w:rPr>
                <w:t>http://www.consultant.ru/edu/student/study/</w:t>
              </w:r>
            </w:hyperlink>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Справочная правовая система «Гарант» </w:t>
            </w:r>
            <w:hyperlink r:id="rId22" w:history="1">
              <w:r w:rsidR="0002079D">
                <w:rPr>
                  <w:rStyle w:val="a3"/>
                  <w:rFonts w:ascii="Times New Roman" w:hAnsi="Times New Roman" w:cs="Times New Roman"/>
                  <w:sz w:val="24"/>
                  <w:szCs w:val="24"/>
                  <w:lang w:val="ru-RU"/>
                </w:rPr>
                <w:t>http://edu.garant.ru/omga/</w:t>
              </w:r>
            </w:hyperlink>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02079D">
                <w:rPr>
                  <w:rStyle w:val="a3"/>
                  <w:rFonts w:ascii="Times New Roman" w:hAnsi="Times New Roman" w:cs="Times New Roman"/>
                  <w:sz w:val="24"/>
                  <w:szCs w:val="24"/>
                  <w:lang w:val="ru-RU"/>
                </w:rPr>
                <w:t>http://pravo.gov.ru</w:t>
              </w:r>
            </w:hyperlink>
          </w:p>
        </w:tc>
      </w:tr>
      <w:tr w:rsidR="00E93110">
        <w:trPr>
          <w:trHeight w:hRule="exact" w:val="585"/>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93110" w:rsidRDefault="00B0027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2079D">
                <w:rPr>
                  <w:rStyle w:val="a3"/>
                  <w:rFonts w:ascii="Times New Roman" w:hAnsi="Times New Roman" w:cs="Times New Roman"/>
                  <w:sz w:val="24"/>
                  <w:szCs w:val="24"/>
                </w:rPr>
                <w:t>http://fgosvo.ru</w:t>
              </w:r>
            </w:hyperlink>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02079D">
                <w:rPr>
                  <w:rStyle w:val="a3"/>
                  <w:rFonts w:ascii="Times New Roman" w:hAnsi="Times New Roman" w:cs="Times New Roman"/>
                  <w:sz w:val="24"/>
                  <w:szCs w:val="24"/>
                  <w:lang w:val="ru-RU"/>
                </w:rPr>
                <w:t>http://www.ict.edu.ru</w:t>
              </w:r>
            </w:hyperlink>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Сайт Президента РФ </w:t>
            </w:r>
            <w:hyperlink r:id="rId26" w:history="1">
              <w:r w:rsidR="0002079D">
                <w:rPr>
                  <w:rStyle w:val="a3"/>
                  <w:rFonts w:ascii="Times New Roman" w:hAnsi="Times New Roman" w:cs="Times New Roman"/>
                  <w:sz w:val="24"/>
                  <w:szCs w:val="24"/>
                  <w:lang w:val="ru-RU"/>
                </w:rPr>
                <w:t>http://www.president.kremlin.ru</w:t>
              </w:r>
            </w:hyperlink>
          </w:p>
        </w:tc>
      </w:tr>
      <w:tr w:rsidR="00E93110" w:rsidRPr="00B00277">
        <w:trPr>
          <w:trHeight w:hRule="exact" w:val="304"/>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color w:val="000000"/>
                <w:sz w:val="24"/>
                <w:szCs w:val="24"/>
                <w:lang w:val="ru-RU"/>
              </w:rPr>
              <w:t xml:space="preserve">• Сайт Правительства РФ </w:t>
            </w:r>
            <w:hyperlink r:id="rId27" w:history="1">
              <w:r w:rsidR="008771E0">
                <w:rPr>
                  <w:rStyle w:val="a3"/>
                  <w:rFonts w:ascii="Times New Roman" w:hAnsi="Times New Roman" w:cs="Times New Roman"/>
                  <w:sz w:val="24"/>
                  <w:szCs w:val="24"/>
                </w:rPr>
                <w:t>www.government.ru</w:t>
              </w:r>
            </w:hyperlink>
          </w:p>
        </w:tc>
      </w:tr>
      <w:tr w:rsidR="00E93110">
        <w:trPr>
          <w:trHeight w:hRule="exact" w:val="314"/>
        </w:trPr>
        <w:tc>
          <w:tcPr>
            <w:tcW w:w="9654" w:type="dxa"/>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3110" w:rsidRPr="00B00277">
        <w:trPr>
          <w:trHeight w:hRule="exact" w:val="2990"/>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00277">
              <w:rPr>
                <w:rFonts w:ascii="Times New Roman" w:hAnsi="Times New Roman" w:cs="Times New Roman"/>
                <w:color w:val="000000"/>
                <w:sz w:val="24"/>
                <w:szCs w:val="24"/>
                <w:lang w:val="ru-RU"/>
              </w:rPr>
              <w:t>, обеспечивает:</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0027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rsidRPr="00B00277">
        <w:trPr>
          <w:trHeight w:hRule="exact" w:val="4612"/>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обработка текстовой, графической и эмпирической информации;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компьютерное тестирование;</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демонстрация мультимедийных материалов.</w:t>
            </w:r>
          </w:p>
        </w:tc>
      </w:tr>
      <w:tr w:rsidR="00E93110" w:rsidRPr="00B00277">
        <w:trPr>
          <w:trHeight w:hRule="exact" w:val="277"/>
        </w:trPr>
        <w:tc>
          <w:tcPr>
            <w:tcW w:w="9640" w:type="dxa"/>
          </w:tcPr>
          <w:p w:rsidR="00E93110" w:rsidRPr="00B00277" w:rsidRDefault="00E93110">
            <w:pPr>
              <w:rPr>
                <w:lang w:val="ru-RU"/>
              </w:rPr>
            </w:pPr>
          </w:p>
        </w:tc>
      </w:tr>
      <w:tr w:rsidR="00E93110" w:rsidRPr="00B00277">
        <w:trPr>
          <w:trHeight w:hRule="exact" w:val="585"/>
        </w:trPr>
        <w:tc>
          <w:tcPr>
            <w:tcW w:w="9654" w:type="dxa"/>
            <w:shd w:val="clear" w:color="000000" w:fill="FFFFFF"/>
            <w:tcMar>
              <w:left w:w="34" w:type="dxa"/>
              <w:right w:w="34" w:type="dxa"/>
            </w:tcMar>
          </w:tcPr>
          <w:p w:rsidR="00E93110" w:rsidRPr="00B00277" w:rsidRDefault="00B00277">
            <w:pPr>
              <w:spacing w:after="0" w:line="240" w:lineRule="auto"/>
              <w:rPr>
                <w:sz w:val="24"/>
                <w:szCs w:val="24"/>
                <w:lang w:val="ru-RU"/>
              </w:rPr>
            </w:pPr>
            <w:r w:rsidRPr="00B0027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93110" w:rsidRPr="00B00277">
        <w:trPr>
          <w:trHeight w:hRule="exact" w:val="9916"/>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0027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0027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0027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0027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0027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0027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00277">
              <w:rPr>
                <w:rFonts w:ascii="Times New Roman" w:hAnsi="Times New Roman" w:cs="Times New Roman"/>
                <w:color w:val="000000"/>
                <w:sz w:val="24"/>
                <w:szCs w:val="24"/>
                <w:lang w:val="ru-RU"/>
              </w:rPr>
              <w:t xml:space="preserve"> 2007;</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0027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0027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0027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0027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0027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0027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00277">
              <w:rPr>
                <w:rFonts w:ascii="Times New Roman" w:hAnsi="Times New Roman" w:cs="Times New Roman"/>
                <w:color w:val="000000"/>
                <w:sz w:val="24"/>
                <w:szCs w:val="24"/>
                <w:lang w:val="ru-RU"/>
              </w:rPr>
              <w:t>» и «ЭБС ЮРАЙТ».</w:t>
            </w:r>
          </w:p>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0027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0027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0027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00277">
              <w:rPr>
                <w:rFonts w:ascii="Times New Roman" w:hAnsi="Times New Roman" w:cs="Times New Roman"/>
                <w:color w:val="000000"/>
                <w:sz w:val="24"/>
                <w:szCs w:val="24"/>
                <w:lang w:val="ru-RU"/>
              </w:rPr>
              <w:t>8.2,</w:t>
            </w:r>
          </w:p>
        </w:tc>
      </w:tr>
    </w:tbl>
    <w:p w:rsidR="00E93110" w:rsidRPr="00B00277" w:rsidRDefault="00B00277">
      <w:pPr>
        <w:rPr>
          <w:sz w:val="0"/>
          <w:szCs w:val="0"/>
          <w:lang w:val="ru-RU"/>
        </w:rPr>
      </w:pPr>
      <w:r w:rsidRPr="00B0027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3110">
        <w:trPr>
          <w:trHeight w:hRule="exact" w:val="4341"/>
        </w:trPr>
        <w:tc>
          <w:tcPr>
            <w:tcW w:w="9654" w:type="dxa"/>
            <w:shd w:val="clear" w:color="000000" w:fill="FFFFFF"/>
            <w:tcMar>
              <w:left w:w="34" w:type="dxa"/>
              <w:right w:w="34" w:type="dxa"/>
            </w:tcMar>
          </w:tcPr>
          <w:p w:rsidR="00E93110" w:rsidRPr="00B00277" w:rsidRDefault="00B00277">
            <w:pPr>
              <w:spacing w:after="0" w:line="240" w:lineRule="auto"/>
              <w:jc w:val="both"/>
              <w:rPr>
                <w:sz w:val="24"/>
                <w:szCs w:val="24"/>
                <w:lang w:val="ru-RU"/>
              </w:rPr>
            </w:pPr>
            <w:r w:rsidRPr="00B00277">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0027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0027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0027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00277">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8771E0">
                <w:rPr>
                  <w:rStyle w:val="a3"/>
                  <w:rFonts w:ascii="Times New Roman" w:hAnsi="Times New Roman" w:cs="Times New Roman"/>
                  <w:sz w:val="24"/>
                  <w:szCs w:val="24"/>
                </w:rPr>
                <w:t>www.biblio-online.ru</w:t>
              </w:r>
            </w:hyperlink>
          </w:p>
          <w:p w:rsidR="00E93110" w:rsidRDefault="00B002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93110">
        <w:trPr>
          <w:trHeight w:hRule="exact" w:val="2748"/>
        </w:trPr>
        <w:tc>
          <w:tcPr>
            <w:tcW w:w="9654" w:type="dxa"/>
            <w:shd w:val="clear" w:color="000000" w:fill="FFFFFF"/>
            <w:tcMar>
              <w:left w:w="34" w:type="dxa"/>
              <w:right w:w="34" w:type="dxa"/>
            </w:tcMar>
          </w:tcPr>
          <w:p w:rsidR="00E93110" w:rsidRDefault="00B0027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8771E0">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93110" w:rsidRDefault="00E93110"/>
    <w:sectPr w:rsidR="00E93110" w:rsidSect="00E931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079D"/>
    <w:rsid w:val="0002418B"/>
    <w:rsid w:val="001F0BC7"/>
    <w:rsid w:val="008771E0"/>
    <w:rsid w:val="00B00277"/>
    <w:rsid w:val="00B2381F"/>
    <w:rsid w:val="00D31453"/>
    <w:rsid w:val="00E209E2"/>
    <w:rsid w:val="00E9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A7C6A0-6553-47E1-80B4-E01E2FBF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1E0"/>
    <w:rPr>
      <w:color w:val="0000FF" w:themeColor="hyperlink"/>
      <w:u w:val="single"/>
    </w:rPr>
  </w:style>
  <w:style w:type="character" w:styleId="a4">
    <w:name w:val="Unresolved Mention"/>
    <w:basedOn w:val="a0"/>
    <w:uiPriority w:val="99"/>
    <w:semiHidden/>
    <w:unhideWhenUsed/>
    <w:rsid w:val="0002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4431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110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581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36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8116</Words>
  <Characters>46266</Characters>
  <Application>Microsoft Office Word</Application>
  <DocSecurity>0</DocSecurity>
  <Lines>385</Lines>
  <Paragraphs>108</Paragraphs>
  <ScaleCrop>false</ScaleCrop>
  <Company/>
  <LinksUpToDate>false</LinksUpToDate>
  <CharactersWithSpaces>54274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иЛ)(21)_plx_Детская литература</dc:title>
  <dc:creator>FastReport.NET</dc:creator>
  <cp:lastModifiedBy>Mark Bernstorf</cp:lastModifiedBy>
  <cp:revision>5</cp:revision>
  <dcterms:created xsi:type="dcterms:W3CDTF">2022-03-10T06:19:00Z</dcterms:created>
  <dcterms:modified xsi:type="dcterms:W3CDTF">2022-11-13T20:22:00Z</dcterms:modified>
</cp:coreProperties>
</file>